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F60BF" w14:textId="77777777" w:rsidR="006E1CED" w:rsidRPr="006E1CED" w:rsidRDefault="006E1CED" w:rsidP="006E1CED">
      <w:pPr>
        <w:rPr>
          <w:sz w:val="16"/>
          <w:szCs w:val="16"/>
        </w:rPr>
      </w:pPr>
    </w:p>
    <w:p w14:paraId="2F395F44" w14:textId="17376716" w:rsidR="00CB770C" w:rsidRDefault="004945A7" w:rsidP="003E0C41">
      <w:pPr>
        <w:pStyle w:val="Title1"/>
        <w:jc w:val="center"/>
        <w:rPr>
          <w:sz w:val="48"/>
          <w:szCs w:val="48"/>
        </w:rPr>
      </w:pPr>
      <w:r>
        <w:rPr>
          <w:noProof/>
        </w:rPr>
        <w:drawing>
          <wp:inline distT="0" distB="0" distL="0" distR="0" wp14:anchorId="44B07069" wp14:editId="3FD549BB">
            <wp:extent cx="1390650" cy="1612826"/>
            <wp:effectExtent l="0" t="0" r="0" b="6985"/>
            <wp:docPr id="8" name="Picture 2" descr="A logo with 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logo with a bird flying in the ai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2615" cy="1626703"/>
                    </a:xfrm>
                    <a:prstGeom prst="rect">
                      <a:avLst/>
                    </a:prstGeom>
                    <a:noFill/>
                    <a:ln>
                      <a:noFill/>
                    </a:ln>
                  </pic:spPr>
                </pic:pic>
              </a:graphicData>
            </a:graphic>
          </wp:inline>
        </w:drawing>
      </w:r>
    </w:p>
    <w:p w14:paraId="64F019DD" w14:textId="77777777" w:rsidR="004945A7" w:rsidRDefault="004945A7" w:rsidP="003E0C41">
      <w:pPr>
        <w:pStyle w:val="Title1"/>
        <w:jc w:val="center"/>
        <w:rPr>
          <w:sz w:val="48"/>
          <w:szCs w:val="48"/>
        </w:rPr>
      </w:pPr>
    </w:p>
    <w:p w14:paraId="362F6225" w14:textId="6E402E33" w:rsidR="003E0C41" w:rsidRPr="00917706" w:rsidRDefault="003E0C41" w:rsidP="003E0C41">
      <w:pPr>
        <w:pStyle w:val="Title1"/>
        <w:jc w:val="center"/>
        <w:rPr>
          <w:sz w:val="28"/>
          <w:szCs w:val="28"/>
        </w:rPr>
      </w:pPr>
      <w:r w:rsidRPr="00917706">
        <w:rPr>
          <w:sz w:val="28"/>
          <w:szCs w:val="28"/>
        </w:rPr>
        <w:t>Walsh Church of England Junior School</w:t>
      </w:r>
    </w:p>
    <w:p w14:paraId="52D4E85A" w14:textId="77777777" w:rsidR="0001772B" w:rsidRPr="00917706" w:rsidRDefault="00B86345" w:rsidP="003E0C41">
      <w:pPr>
        <w:pStyle w:val="Title1"/>
        <w:jc w:val="center"/>
        <w:rPr>
          <w:sz w:val="28"/>
          <w:szCs w:val="28"/>
        </w:rPr>
      </w:pPr>
      <w:r w:rsidRPr="00917706">
        <w:rPr>
          <w:sz w:val="28"/>
          <w:szCs w:val="28"/>
        </w:rPr>
        <w:t>Accessibility plan</w:t>
      </w:r>
    </w:p>
    <w:p w14:paraId="53AD4191" w14:textId="77777777" w:rsidR="00042646" w:rsidRPr="00ED4599" w:rsidRDefault="00042646" w:rsidP="00C82D41">
      <w:pPr>
        <w:spacing w:before="0"/>
        <w:rPr>
          <w:b/>
        </w:rPr>
      </w:pPr>
    </w:p>
    <w:p w14:paraId="38B9314A" w14:textId="77777777" w:rsidR="00D6261F" w:rsidRDefault="00D6261F" w:rsidP="00D6261F">
      <w:bookmarkStart w:id="0" w:name="_Toc357429510"/>
    </w:p>
    <w:p w14:paraId="2CC2B13D" w14:textId="77777777" w:rsidR="00152B46" w:rsidRDefault="00152B46" w:rsidP="00D6261F"/>
    <w:p w14:paraId="33A4C704" w14:textId="77777777" w:rsidR="00D349B5" w:rsidRDefault="00D349B5" w:rsidP="00D6261F">
      <w:pPr>
        <w:rPr>
          <w:b/>
          <w:sz w:val="28"/>
        </w:rPr>
      </w:pPr>
    </w:p>
    <w:p w14:paraId="030210E0" w14:textId="77777777" w:rsidR="00B033DE" w:rsidRPr="00B51F6C" w:rsidRDefault="00B033DE" w:rsidP="680DB249">
      <w:pPr>
        <w:pStyle w:val="NoSpacing"/>
        <w:rPr>
          <w:rFonts w:ascii="Arial" w:hAnsi="Arial" w:cs="Arial"/>
          <w:sz w:val="24"/>
          <w:szCs w:val="24"/>
          <w:lang w:val="en-US"/>
        </w:rPr>
      </w:pPr>
      <w:r w:rsidRPr="680DB249">
        <w:rPr>
          <w:rFonts w:ascii="Arial" w:hAnsi="Arial" w:cs="Arial"/>
          <w:sz w:val="24"/>
          <w:szCs w:val="24"/>
          <w:lang w:val="en-US"/>
        </w:rPr>
        <w:t>Status and Review Cycle:</w:t>
      </w:r>
      <w:r>
        <w:tab/>
      </w:r>
      <w:r>
        <w:tab/>
      </w:r>
      <w:r>
        <w:tab/>
      </w:r>
      <w:r w:rsidRPr="680DB249">
        <w:rPr>
          <w:rFonts w:ascii="Arial" w:hAnsi="Arial" w:cs="Arial"/>
          <w:sz w:val="24"/>
          <w:szCs w:val="24"/>
          <w:lang w:val="en-US"/>
        </w:rPr>
        <w:t>Statutory Annual</w:t>
      </w:r>
    </w:p>
    <w:p w14:paraId="014E1E72" w14:textId="5A235E21" w:rsidR="00B033DE" w:rsidRPr="00B51F6C" w:rsidRDefault="00B033DE" w:rsidP="680DB249">
      <w:pPr>
        <w:pStyle w:val="NoSpacing"/>
        <w:rPr>
          <w:rFonts w:ascii="Arial" w:hAnsi="Arial" w:cs="Arial"/>
          <w:sz w:val="24"/>
          <w:szCs w:val="24"/>
          <w:lang w:val="en-US"/>
        </w:rPr>
      </w:pPr>
      <w:r w:rsidRPr="680DB249">
        <w:rPr>
          <w:rFonts w:ascii="Arial" w:hAnsi="Arial" w:cs="Arial"/>
          <w:sz w:val="24"/>
          <w:szCs w:val="24"/>
          <w:lang w:val="en-US"/>
        </w:rPr>
        <w:t>Next Review Date:</w:t>
      </w:r>
      <w:r>
        <w:tab/>
      </w:r>
      <w:r>
        <w:tab/>
      </w:r>
      <w:r>
        <w:tab/>
      </w:r>
      <w:r>
        <w:tab/>
      </w:r>
      <w:r w:rsidR="004945A7">
        <w:rPr>
          <w:rFonts w:ascii="Arial" w:hAnsi="Arial" w:cs="Arial"/>
          <w:sz w:val="24"/>
          <w:szCs w:val="24"/>
          <w:lang w:val="en-US"/>
        </w:rPr>
        <w:t>October 2025</w:t>
      </w:r>
    </w:p>
    <w:p w14:paraId="5373A3D7" w14:textId="77777777" w:rsidR="00D349B5" w:rsidRDefault="00D349B5" w:rsidP="00D6261F">
      <w:pPr>
        <w:rPr>
          <w:b/>
          <w:sz w:val="28"/>
        </w:rPr>
      </w:pPr>
    </w:p>
    <w:p w14:paraId="16616293" w14:textId="77777777" w:rsidR="00D349B5" w:rsidRDefault="00D349B5" w:rsidP="00D6261F">
      <w:pPr>
        <w:rPr>
          <w:b/>
          <w:sz w:val="28"/>
        </w:rPr>
      </w:pPr>
    </w:p>
    <w:p w14:paraId="0077CD6F" w14:textId="77777777" w:rsidR="00042646" w:rsidRPr="00156126" w:rsidRDefault="00042646" w:rsidP="00042646">
      <w:pPr>
        <w:rPr>
          <w:rFonts w:cs="Arial"/>
          <w:b/>
          <w:sz w:val="24"/>
        </w:rPr>
      </w:pPr>
      <w:r w:rsidRPr="00156126">
        <w:rPr>
          <w:rFonts w:cs="Arial"/>
          <w:b/>
          <w:sz w:val="24"/>
        </w:rPr>
        <w:t>Contents</w:t>
      </w:r>
    </w:p>
    <w:p w14:paraId="0F10D433" w14:textId="7F241186" w:rsidR="008749C8" w:rsidRPr="00156126" w:rsidRDefault="00042646">
      <w:pPr>
        <w:pStyle w:val="TOC1"/>
        <w:rPr>
          <w:rFonts w:eastAsia="Times New Roman" w:cs="Arial"/>
          <w:noProof/>
          <w:sz w:val="24"/>
          <w:lang w:val="en-GB" w:eastAsia="en-GB"/>
        </w:rPr>
      </w:pPr>
      <w:r w:rsidRPr="00156126">
        <w:rPr>
          <w:rFonts w:cs="Arial"/>
          <w:sz w:val="24"/>
        </w:rPr>
        <w:fldChar w:fldCharType="begin"/>
      </w:r>
      <w:r w:rsidRPr="00156126">
        <w:rPr>
          <w:rFonts w:cs="Arial"/>
          <w:sz w:val="24"/>
        </w:rPr>
        <w:instrText xml:space="preserve"> TOC \o "2-2" \t "Heading 1,1" </w:instrText>
      </w:r>
      <w:r w:rsidRPr="00156126">
        <w:rPr>
          <w:rFonts w:cs="Arial"/>
          <w:sz w:val="24"/>
        </w:rPr>
        <w:fldChar w:fldCharType="separate"/>
      </w:r>
      <w:r w:rsidR="008749C8" w:rsidRPr="00156126">
        <w:rPr>
          <w:rFonts w:cs="Arial"/>
          <w:noProof/>
          <w:sz w:val="24"/>
        </w:rPr>
        <w:t>1. Aims</w:t>
      </w:r>
      <w:r w:rsidR="008749C8" w:rsidRPr="00156126">
        <w:rPr>
          <w:rFonts w:cs="Arial"/>
          <w:noProof/>
          <w:sz w:val="24"/>
        </w:rPr>
        <w:tab/>
      </w:r>
      <w:r w:rsidR="00152B46">
        <w:rPr>
          <w:rFonts w:cs="Arial"/>
          <w:noProof/>
          <w:sz w:val="24"/>
        </w:rPr>
        <w:t>2</w:t>
      </w:r>
    </w:p>
    <w:p w14:paraId="13A956D6" w14:textId="00A7BCAF" w:rsidR="008749C8" w:rsidRPr="00156126" w:rsidRDefault="008749C8">
      <w:pPr>
        <w:pStyle w:val="TOC1"/>
        <w:rPr>
          <w:rFonts w:eastAsia="Times New Roman" w:cs="Arial"/>
          <w:noProof/>
          <w:sz w:val="24"/>
          <w:lang w:val="en-GB" w:eastAsia="en-GB"/>
        </w:rPr>
      </w:pPr>
      <w:r w:rsidRPr="00156126">
        <w:rPr>
          <w:rFonts w:cs="Arial"/>
          <w:noProof/>
          <w:sz w:val="24"/>
        </w:rPr>
        <w:t>2. Legislation and guidance</w:t>
      </w:r>
      <w:r w:rsidRPr="00156126">
        <w:rPr>
          <w:rFonts w:cs="Arial"/>
          <w:noProof/>
          <w:sz w:val="24"/>
        </w:rPr>
        <w:tab/>
      </w:r>
      <w:r w:rsidR="00152B46">
        <w:rPr>
          <w:rFonts w:cs="Arial"/>
          <w:noProof/>
          <w:sz w:val="24"/>
        </w:rPr>
        <w:t>2</w:t>
      </w:r>
    </w:p>
    <w:p w14:paraId="62751875" w14:textId="5E078C13" w:rsidR="008749C8" w:rsidRPr="00156126" w:rsidRDefault="008749C8">
      <w:pPr>
        <w:pStyle w:val="TOC1"/>
        <w:rPr>
          <w:rFonts w:eastAsia="Times New Roman" w:cs="Arial"/>
          <w:noProof/>
          <w:sz w:val="24"/>
          <w:lang w:val="en-GB" w:eastAsia="en-GB"/>
        </w:rPr>
      </w:pPr>
      <w:r w:rsidRPr="00156126">
        <w:rPr>
          <w:rFonts w:cs="Arial"/>
          <w:noProof/>
          <w:sz w:val="24"/>
        </w:rPr>
        <w:t>3. Action plan</w:t>
      </w:r>
      <w:r w:rsidRPr="00156126">
        <w:rPr>
          <w:rFonts w:cs="Arial"/>
          <w:noProof/>
          <w:sz w:val="24"/>
        </w:rPr>
        <w:tab/>
      </w:r>
      <w:r w:rsidR="00152B46">
        <w:rPr>
          <w:rFonts w:cs="Arial"/>
          <w:noProof/>
          <w:sz w:val="24"/>
        </w:rPr>
        <w:t>3</w:t>
      </w:r>
    </w:p>
    <w:p w14:paraId="4138385A" w14:textId="1FD991F4" w:rsidR="008749C8" w:rsidRPr="00156126" w:rsidRDefault="008749C8">
      <w:pPr>
        <w:pStyle w:val="TOC1"/>
        <w:rPr>
          <w:rFonts w:eastAsia="Times New Roman" w:cs="Arial"/>
          <w:noProof/>
          <w:sz w:val="24"/>
          <w:lang w:val="en-GB" w:eastAsia="en-GB"/>
        </w:rPr>
      </w:pPr>
      <w:r w:rsidRPr="00156126">
        <w:rPr>
          <w:rFonts w:cs="Arial"/>
          <w:noProof/>
          <w:sz w:val="24"/>
        </w:rPr>
        <w:t>4. Monitoring arrangements</w:t>
      </w:r>
      <w:r w:rsidRPr="00156126">
        <w:rPr>
          <w:rFonts w:cs="Arial"/>
          <w:noProof/>
          <w:sz w:val="24"/>
        </w:rPr>
        <w:tab/>
      </w:r>
      <w:r w:rsidR="00152B46">
        <w:rPr>
          <w:rFonts w:cs="Arial"/>
          <w:noProof/>
          <w:sz w:val="24"/>
        </w:rPr>
        <w:t>5</w:t>
      </w:r>
    </w:p>
    <w:p w14:paraId="24D6AFCF" w14:textId="21332C6E" w:rsidR="008749C8" w:rsidRPr="00156126" w:rsidRDefault="008749C8">
      <w:pPr>
        <w:pStyle w:val="TOC1"/>
        <w:rPr>
          <w:rFonts w:eastAsia="Times New Roman" w:cs="Arial"/>
          <w:noProof/>
          <w:sz w:val="24"/>
          <w:lang w:val="en-GB" w:eastAsia="en-GB"/>
        </w:rPr>
      </w:pPr>
      <w:r w:rsidRPr="00156126">
        <w:rPr>
          <w:rFonts w:cs="Arial"/>
          <w:noProof/>
          <w:sz w:val="24"/>
        </w:rPr>
        <w:t>5. Links with other policies</w:t>
      </w:r>
      <w:r w:rsidRPr="00156126">
        <w:rPr>
          <w:rFonts w:cs="Arial"/>
          <w:noProof/>
          <w:sz w:val="24"/>
        </w:rPr>
        <w:tab/>
      </w:r>
      <w:r w:rsidR="00152B46">
        <w:rPr>
          <w:rFonts w:cs="Arial"/>
          <w:noProof/>
          <w:sz w:val="24"/>
        </w:rPr>
        <w:t>5</w:t>
      </w:r>
    </w:p>
    <w:p w14:paraId="5B236D3E" w14:textId="77582DFA" w:rsidR="008749C8" w:rsidRPr="00156126" w:rsidRDefault="008749C8">
      <w:pPr>
        <w:pStyle w:val="TOC1"/>
        <w:rPr>
          <w:rFonts w:eastAsia="Times New Roman" w:cs="Arial"/>
          <w:noProof/>
          <w:sz w:val="24"/>
          <w:lang w:val="en-GB" w:eastAsia="en-GB"/>
        </w:rPr>
      </w:pPr>
      <w:r w:rsidRPr="00156126">
        <w:rPr>
          <w:rFonts w:cs="Arial"/>
          <w:noProof/>
          <w:sz w:val="24"/>
        </w:rPr>
        <w:t>Appendix 1: Accessibility audit</w:t>
      </w:r>
      <w:r w:rsidRPr="00156126">
        <w:rPr>
          <w:rFonts w:cs="Arial"/>
          <w:noProof/>
          <w:sz w:val="24"/>
        </w:rPr>
        <w:tab/>
      </w:r>
      <w:r w:rsidR="00152B46">
        <w:rPr>
          <w:rFonts w:cs="Arial"/>
          <w:noProof/>
          <w:sz w:val="24"/>
        </w:rPr>
        <w:t>6</w:t>
      </w:r>
    </w:p>
    <w:p w14:paraId="7922C394" w14:textId="273ABD7B" w:rsidR="00152B46" w:rsidRDefault="00042646" w:rsidP="00042646">
      <w:pPr>
        <w:rPr>
          <w:rFonts w:cs="Arial"/>
          <w:sz w:val="24"/>
        </w:rPr>
      </w:pPr>
      <w:r w:rsidRPr="00156126">
        <w:rPr>
          <w:rFonts w:cs="Arial"/>
          <w:sz w:val="24"/>
        </w:rPr>
        <w:fldChar w:fldCharType="end"/>
      </w:r>
    </w:p>
    <w:p w14:paraId="1383D55A" w14:textId="77777777" w:rsidR="00152B46" w:rsidRDefault="00152B46">
      <w:pPr>
        <w:spacing w:before="0" w:after="0"/>
        <w:rPr>
          <w:rFonts w:cs="Arial"/>
          <w:sz w:val="24"/>
        </w:rPr>
      </w:pPr>
      <w:r>
        <w:rPr>
          <w:rFonts w:cs="Arial"/>
          <w:sz w:val="24"/>
        </w:rPr>
        <w:br w:type="page"/>
      </w:r>
    </w:p>
    <w:p w14:paraId="57D526B4" w14:textId="77777777" w:rsidR="00D6261F" w:rsidRPr="00156126" w:rsidRDefault="00D6261F" w:rsidP="00042646">
      <w:pPr>
        <w:rPr>
          <w:rFonts w:cs="Arial"/>
          <w:sz w:val="24"/>
        </w:rPr>
      </w:pPr>
    </w:p>
    <w:p w14:paraId="722038E4" w14:textId="148C21BC" w:rsidR="00625AEA" w:rsidRPr="00156126" w:rsidRDefault="00B86345" w:rsidP="00152B46">
      <w:pPr>
        <w:pStyle w:val="Heading1"/>
        <w:numPr>
          <w:ilvl w:val="0"/>
          <w:numId w:val="31"/>
        </w:numPr>
        <w:rPr>
          <w:rFonts w:cs="Arial"/>
          <w:sz w:val="24"/>
          <w:szCs w:val="24"/>
        </w:rPr>
      </w:pPr>
      <w:bookmarkStart w:id="1" w:name="_Toc491429308"/>
      <w:bookmarkEnd w:id="0"/>
      <w:r w:rsidRPr="00156126">
        <w:rPr>
          <w:rFonts w:cs="Arial"/>
          <w:sz w:val="24"/>
          <w:szCs w:val="24"/>
        </w:rPr>
        <w:t>Aims</w:t>
      </w:r>
      <w:bookmarkEnd w:id="1"/>
    </w:p>
    <w:p w14:paraId="5933771E" w14:textId="77777777" w:rsidR="00B86345" w:rsidRPr="00156126" w:rsidRDefault="00B86345" w:rsidP="00B86345">
      <w:pPr>
        <w:rPr>
          <w:rFonts w:cs="Arial"/>
          <w:color w:val="ED7D31"/>
          <w:sz w:val="24"/>
        </w:rPr>
      </w:pPr>
      <w:r w:rsidRPr="00156126">
        <w:rPr>
          <w:rFonts w:cs="Arial"/>
          <w:sz w:val="24"/>
        </w:rPr>
        <w:t>Schools are required under the Equality Act 2010 to have an accessibility plan. The purpose of the plan is to</w:t>
      </w:r>
      <w:r w:rsidRPr="00156126">
        <w:rPr>
          <w:rFonts w:cs="Arial"/>
          <w:color w:val="ED7D31"/>
          <w:sz w:val="24"/>
        </w:rPr>
        <w:t>:</w:t>
      </w:r>
    </w:p>
    <w:p w14:paraId="266D9025" w14:textId="77777777" w:rsidR="00B86345" w:rsidRPr="00156126" w:rsidRDefault="00B86345" w:rsidP="00B86345">
      <w:pPr>
        <w:numPr>
          <w:ilvl w:val="0"/>
          <w:numId w:val="21"/>
        </w:numPr>
        <w:shd w:val="clear" w:color="auto" w:fill="FFFFFF"/>
        <w:spacing w:before="161" w:after="161"/>
        <w:rPr>
          <w:rFonts w:eastAsia="Times New Roman" w:cs="Arial"/>
          <w:sz w:val="24"/>
          <w:lang w:eastAsia="en-GB"/>
        </w:rPr>
      </w:pPr>
      <w:r w:rsidRPr="00156126">
        <w:rPr>
          <w:rFonts w:eastAsia="Times New Roman" w:cs="Arial"/>
          <w:sz w:val="24"/>
          <w:lang w:eastAsia="en-GB"/>
        </w:rPr>
        <w:t>Increase the extent to which disabled pupils can participate in the curriculum</w:t>
      </w:r>
    </w:p>
    <w:p w14:paraId="543F918A" w14:textId="77777777" w:rsidR="00B86345" w:rsidRPr="00156126" w:rsidRDefault="00B86345" w:rsidP="00B86345">
      <w:pPr>
        <w:numPr>
          <w:ilvl w:val="0"/>
          <w:numId w:val="22"/>
        </w:numPr>
        <w:shd w:val="clear" w:color="auto" w:fill="FFFFFF"/>
        <w:spacing w:before="161" w:after="161"/>
        <w:rPr>
          <w:rFonts w:eastAsia="Times New Roman" w:cs="Arial"/>
          <w:sz w:val="24"/>
          <w:lang w:eastAsia="en-GB"/>
        </w:rPr>
      </w:pPr>
      <w:r w:rsidRPr="00156126">
        <w:rPr>
          <w:rFonts w:eastAsia="Times New Roman" w:cs="Arial"/>
          <w:sz w:val="24"/>
          <w:lang w:eastAsia="en-GB"/>
        </w:rPr>
        <w:t>Improve the physical environment of</w:t>
      </w:r>
      <w:r w:rsidR="005E49C1" w:rsidRPr="00156126">
        <w:rPr>
          <w:rFonts w:eastAsia="Times New Roman" w:cs="Arial"/>
          <w:sz w:val="24"/>
          <w:lang w:eastAsia="en-GB"/>
        </w:rPr>
        <w:t xml:space="preserve"> the</w:t>
      </w:r>
      <w:r w:rsidRPr="00156126">
        <w:rPr>
          <w:rFonts w:eastAsia="Times New Roman" w:cs="Arial"/>
          <w:sz w:val="24"/>
          <w:lang w:eastAsia="en-GB"/>
        </w:rPr>
        <w:t xml:space="preserve"> school to enable disabled pupils to take better advantage of education, benefits, facilities and services provided</w:t>
      </w:r>
    </w:p>
    <w:p w14:paraId="25BF3A85" w14:textId="77777777" w:rsidR="00B86345" w:rsidRPr="00156126" w:rsidRDefault="00B86345" w:rsidP="00B86345">
      <w:pPr>
        <w:numPr>
          <w:ilvl w:val="0"/>
          <w:numId w:val="22"/>
        </w:numPr>
        <w:shd w:val="clear" w:color="auto" w:fill="FFFFFF"/>
        <w:spacing w:before="161" w:after="161"/>
        <w:rPr>
          <w:rFonts w:eastAsia="Times New Roman" w:cs="Arial"/>
          <w:sz w:val="24"/>
          <w:lang w:eastAsia="en-GB"/>
        </w:rPr>
      </w:pPr>
      <w:r w:rsidRPr="00156126">
        <w:rPr>
          <w:rFonts w:eastAsia="Times New Roman" w:cs="Arial"/>
          <w:sz w:val="24"/>
          <w:lang w:eastAsia="en-GB"/>
        </w:rPr>
        <w:t>Improve the availability of accessible information to disabled pupils</w:t>
      </w:r>
    </w:p>
    <w:p w14:paraId="3434BC8F" w14:textId="77777777" w:rsidR="00B86345" w:rsidRPr="00156126" w:rsidRDefault="002E63DE" w:rsidP="00B86345">
      <w:pPr>
        <w:rPr>
          <w:rFonts w:cs="Arial"/>
          <w:sz w:val="24"/>
        </w:rPr>
      </w:pPr>
      <w:r w:rsidRPr="00156126">
        <w:rPr>
          <w:rFonts w:cs="Arial"/>
          <w:sz w:val="24"/>
        </w:rPr>
        <w:t xml:space="preserve">Our </w:t>
      </w:r>
      <w:r w:rsidR="00B86345" w:rsidRPr="00156126">
        <w:rPr>
          <w:rFonts w:cs="Arial"/>
          <w:sz w:val="24"/>
        </w:rPr>
        <w:t>school aims to treat all its pupils fairly and with respect. This involves providing access and opportunities for all pupils without discrimination of any kind.</w:t>
      </w:r>
    </w:p>
    <w:p w14:paraId="3D95FB78" w14:textId="77777777" w:rsidR="002E63DE" w:rsidRPr="00156126" w:rsidRDefault="00B86345" w:rsidP="00B86345">
      <w:pPr>
        <w:rPr>
          <w:rFonts w:cs="Arial"/>
          <w:sz w:val="24"/>
        </w:rPr>
      </w:pPr>
      <w:r w:rsidRPr="00156126">
        <w:rPr>
          <w:rFonts w:cs="Arial"/>
          <w:sz w:val="24"/>
        </w:rPr>
        <w:t xml:space="preserve">The plan will be made available online on the school website, and paper copies </w:t>
      </w:r>
      <w:r w:rsidR="002E63DE" w:rsidRPr="00156126">
        <w:rPr>
          <w:rFonts w:cs="Arial"/>
          <w:sz w:val="24"/>
        </w:rPr>
        <w:t>are available upon request.</w:t>
      </w:r>
    </w:p>
    <w:p w14:paraId="3DDCFE4A" w14:textId="77777777" w:rsidR="00B86345" w:rsidRPr="00156126" w:rsidRDefault="002E63DE" w:rsidP="00B86345">
      <w:pPr>
        <w:rPr>
          <w:rFonts w:cs="Arial"/>
          <w:sz w:val="24"/>
        </w:rPr>
      </w:pPr>
      <w:r w:rsidRPr="00156126">
        <w:rPr>
          <w:rFonts w:cs="Arial"/>
          <w:sz w:val="24"/>
        </w:rPr>
        <w:t xml:space="preserve">Our </w:t>
      </w:r>
      <w:r w:rsidR="00B86345" w:rsidRPr="00156126">
        <w:rPr>
          <w:rFonts w:cs="Arial"/>
          <w:sz w:val="24"/>
        </w:rPr>
        <w:t>school is also committed to ensuring staff are trained in equality issues with reference to the Equality Act 2010, including understanding disability issues.</w:t>
      </w:r>
    </w:p>
    <w:p w14:paraId="62143299" w14:textId="77777777" w:rsidR="00B86345" w:rsidRPr="00156126" w:rsidRDefault="00B86345" w:rsidP="00B86345">
      <w:pPr>
        <w:rPr>
          <w:rFonts w:cs="Arial"/>
          <w:sz w:val="24"/>
        </w:rPr>
      </w:pPr>
      <w:r w:rsidRPr="00156126">
        <w:rPr>
          <w:rFonts w:cs="Arial"/>
          <w:sz w:val="24"/>
        </w:rPr>
        <w:t>The school supports any available partnerships to develop and implement the plan.</w:t>
      </w:r>
    </w:p>
    <w:p w14:paraId="04005925" w14:textId="77777777" w:rsidR="00B86345" w:rsidRPr="00156126" w:rsidRDefault="002E63DE" w:rsidP="00B86345">
      <w:pPr>
        <w:rPr>
          <w:rFonts w:cs="Arial"/>
          <w:sz w:val="24"/>
        </w:rPr>
      </w:pPr>
      <w:r w:rsidRPr="00156126">
        <w:rPr>
          <w:rFonts w:cs="Arial"/>
          <w:sz w:val="24"/>
        </w:rPr>
        <w:t xml:space="preserve">Our </w:t>
      </w:r>
      <w:r w:rsidR="00B86345" w:rsidRPr="00156126">
        <w:rPr>
          <w:rFonts w:cs="Arial"/>
          <w:sz w:val="24"/>
        </w:rPr>
        <w:t xml:space="preserve">school’s complaints procedure covers the accessibility plan. If you have any concerns relating to accessibility in school, this procedure sets out the process </w:t>
      </w:r>
      <w:r w:rsidRPr="00156126">
        <w:rPr>
          <w:rFonts w:cs="Arial"/>
          <w:sz w:val="24"/>
        </w:rPr>
        <w:t xml:space="preserve">for </w:t>
      </w:r>
      <w:r w:rsidR="00B86345" w:rsidRPr="00156126">
        <w:rPr>
          <w:rFonts w:cs="Arial"/>
          <w:sz w:val="24"/>
        </w:rPr>
        <w:t>raising</w:t>
      </w:r>
      <w:r w:rsidRPr="00156126">
        <w:rPr>
          <w:rFonts w:cs="Arial"/>
          <w:sz w:val="24"/>
        </w:rPr>
        <w:t xml:space="preserve"> these</w:t>
      </w:r>
      <w:r w:rsidR="00B86345" w:rsidRPr="00156126">
        <w:rPr>
          <w:rFonts w:cs="Arial"/>
          <w:sz w:val="24"/>
        </w:rPr>
        <w:t xml:space="preserve"> concern</w:t>
      </w:r>
      <w:r w:rsidRPr="00156126">
        <w:rPr>
          <w:rFonts w:cs="Arial"/>
          <w:sz w:val="24"/>
        </w:rPr>
        <w:t>s</w:t>
      </w:r>
      <w:r w:rsidR="00B86345" w:rsidRPr="00156126">
        <w:rPr>
          <w:rFonts w:cs="Arial"/>
          <w:sz w:val="24"/>
        </w:rPr>
        <w:t>.</w:t>
      </w:r>
    </w:p>
    <w:p w14:paraId="1C689A10" w14:textId="57A4D8AF" w:rsidR="00B86345" w:rsidRPr="00156126" w:rsidRDefault="00B86345" w:rsidP="000244E5">
      <w:pPr>
        <w:pStyle w:val="Caption1"/>
        <w:rPr>
          <w:rFonts w:cs="Arial"/>
          <w:sz w:val="24"/>
        </w:rPr>
      </w:pPr>
      <w:r w:rsidRPr="00156126">
        <w:rPr>
          <w:rFonts w:cs="Arial"/>
          <w:i w:val="0"/>
          <w:color w:val="auto"/>
          <w:sz w:val="24"/>
        </w:rPr>
        <w:t xml:space="preserve">We have included a range of stakeholders in the development of this accessibility plan, </w:t>
      </w:r>
      <w:r w:rsidR="00196C2A">
        <w:rPr>
          <w:rFonts w:cs="Arial"/>
          <w:i w:val="0"/>
          <w:color w:val="auto"/>
          <w:sz w:val="24"/>
        </w:rPr>
        <w:t xml:space="preserve">including children, parents, staff and governors. </w:t>
      </w:r>
    </w:p>
    <w:p w14:paraId="73EB256F" w14:textId="77777777" w:rsidR="00FC0D6E" w:rsidRPr="00156126" w:rsidRDefault="00FC0D6E" w:rsidP="00FC0D6E">
      <w:pPr>
        <w:pStyle w:val="Heading1"/>
        <w:rPr>
          <w:rFonts w:cs="Arial"/>
          <w:sz w:val="24"/>
          <w:szCs w:val="24"/>
        </w:rPr>
      </w:pPr>
      <w:bookmarkStart w:id="2" w:name="_Toc491429309"/>
      <w:r w:rsidRPr="00156126">
        <w:rPr>
          <w:rFonts w:cs="Arial"/>
          <w:sz w:val="24"/>
          <w:szCs w:val="24"/>
        </w:rPr>
        <w:t>2. Legislation</w:t>
      </w:r>
      <w:r w:rsidR="00317C09" w:rsidRPr="00156126">
        <w:rPr>
          <w:rFonts w:cs="Arial"/>
          <w:sz w:val="24"/>
          <w:szCs w:val="24"/>
        </w:rPr>
        <w:t xml:space="preserve"> and guidance</w:t>
      </w:r>
      <w:bookmarkEnd w:id="2"/>
    </w:p>
    <w:p w14:paraId="1F081A6C" w14:textId="77777777" w:rsidR="00FC0D6E" w:rsidRPr="00156126" w:rsidRDefault="00FC0D6E" w:rsidP="00FC0D6E">
      <w:pPr>
        <w:spacing w:after="0"/>
        <w:rPr>
          <w:rFonts w:cs="Arial"/>
          <w:sz w:val="24"/>
          <w:shd w:val="clear" w:color="auto" w:fill="FFFFFF"/>
        </w:rPr>
      </w:pPr>
      <w:r w:rsidRPr="00156126">
        <w:rPr>
          <w:rFonts w:cs="Arial"/>
          <w:sz w:val="24"/>
          <w:shd w:val="clear" w:color="auto" w:fill="FFFFFF"/>
        </w:rPr>
        <w:t xml:space="preserve">This document meets the requirements of </w:t>
      </w:r>
      <w:hyperlink r:id="rId12" w:history="1">
        <w:r w:rsidRPr="00156126">
          <w:rPr>
            <w:rStyle w:val="Hyperlink"/>
            <w:rFonts w:cs="Arial"/>
            <w:sz w:val="24"/>
            <w:shd w:val="clear" w:color="auto" w:fill="FFFFFF"/>
          </w:rPr>
          <w:t>schedule 10 of the Equality Act 2010</w:t>
        </w:r>
      </w:hyperlink>
      <w:r w:rsidR="00AD6376" w:rsidRPr="00156126">
        <w:rPr>
          <w:rFonts w:cs="Arial"/>
          <w:sz w:val="24"/>
          <w:shd w:val="clear" w:color="auto" w:fill="FFFFFF"/>
        </w:rPr>
        <w:t xml:space="preserve"> and the</w:t>
      </w:r>
      <w:r w:rsidRPr="00156126">
        <w:rPr>
          <w:rFonts w:cs="Arial"/>
          <w:sz w:val="24"/>
          <w:shd w:val="clear" w:color="auto" w:fill="FFFFFF"/>
        </w:rPr>
        <w:t xml:space="preserve"> Department for Education (DfE) </w:t>
      </w:r>
      <w:hyperlink r:id="rId13" w:history="1">
        <w:r w:rsidRPr="00156126">
          <w:rPr>
            <w:rStyle w:val="Hyperlink"/>
            <w:rFonts w:cs="Arial"/>
            <w:sz w:val="24"/>
            <w:shd w:val="clear" w:color="auto" w:fill="FFFFFF"/>
          </w:rPr>
          <w:t xml:space="preserve">guidance </w:t>
        </w:r>
        <w:r w:rsidR="00AD6376" w:rsidRPr="00156126">
          <w:rPr>
            <w:rStyle w:val="Hyperlink"/>
            <w:rFonts w:cs="Arial"/>
            <w:sz w:val="24"/>
            <w:shd w:val="clear" w:color="auto" w:fill="FFFFFF"/>
          </w:rPr>
          <w:t xml:space="preserve">for schools </w:t>
        </w:r>
        <w:r w:rsidRPr="00156126">
          <w:rPr>
            <w:rStyle w:val="Hyperlink"/>
            <w:rFonts w:cs="Arial"/>
            <w:sz w:val="24"/>
            <w:shd w:val="clear" w:color="auto" w:fill="FFFFFF"/>
          </w:rPr>
          <w:t>on the Equality Act 2010</w:t>
        </w:r>
      </w:hyperlink>
      <w:r w:rsidRPr="00156126">
        <w:rPr>
          <w:rFonts w:cs="Arial"/>
          <w:sz w:val="24"/>
          <w:shd w:val="clear" w:color="auto" w:fill="FFFFFF"/>
        </w:rPr>
        <w:t>.</w:t>
      </w:r>
    </w:p>
    <w:p w14:paraId="14EA67E5" w14:textId="77777777" w:rsidR="00FC0D6E" w:rsidRPr="00156126" w:rsidRDefault="00FC0D6E" w:rsidP="00FC0D6E">
      <w:pPr>
        <w:spacing w:after="0"/>
        <w:rPr>
          <w:rFonts w:cs="Arial"/>
          <w:sz w:val="24"/>
          <w:shd w:val="clear" w:color="auto" w:fill="FFFFFF"/>
        </w:rPr>
      </w:pPr>
      <w:r w:rsidRPr="00156126">
        <w:rPr>
          <w:rFonts w:cs="Arial"/>
          <w:sz w:val="24"/>
          <w:shd w:val="clear" w:color="auto" w:fill="FFFFFF"/>
        </w:rPr>
        <w:t xml:space="preserve">The Equality Act 2010 defines an individual as disabled if he or she has a physical or mental impairment that has a </w:t>
      </w:r>
      <w:r w:rsidR="00AD6376" w:rsidRPr="00156126">
        <w:rPr>
          <w:rFonts w:cs="Arial"/>
          <w:sz w:val="24"/>
          <w:shd w:val="clear" w:color="auto" w:fill="FFFFFF"/>
        </w:rPr>
        <w:t>‘</w:t>
      </w:r>
      <w:r w:rsidRPr="00156126">
        <w:rPr>
          <w:rFonts w:cs="Arial"/>
          <w:sz w:val="24"/>
          <w:shd w:val="clear" w:color="auto" w:fill="FFFFFF"/>
        </w:rPr>
        <w:t>substantial’ and ‘long-term’ adverse effect on his or her ability to undertake</w:t>
      </w:r>
      <w:r w:rsidR="00114902" w:rsidRPr="00156126">
        <w:rPr>
          <w:rFonts w:cs="Arial"/>
          <w:sz w:val="24"/>
          <w:shd w:val="clear" w:color="auto" w:fill="FFFFFF"/>
        </w:rPr>
        <w:t xml:space="preserve"> normal day to day activities. </w:t>
      </w:r>
    </w:p>
    <w:p w14:paraId="7FA07AAE" w14:textId="77777777" w:rsidR="00FC0D6E" w:rsidRPr="00156126" w:rsidRDefault="00FC0D6E" w:rsidP="00FC0D6E">
      <w:pPr>
        <w:spacing w:after="0"/>
        <w:rPr>
          <w:rFonts w:cs="Arial"/>
          <w:sz w:val="24"/>
          <w:shd w:val="clear" w:color="auto" w:fill="FFFFFF"/>
        </w:rPr>
      </w:pPr>
      <w:r w:rsidRPr="00156126">
        <w:rPr>
          <w:rFonts w:cs="Arial"/>
          <w:sz w:val="24"/>
          <w:shd w:val="clear" w:color="auto" w:fill="FFFFFF"/>
        </w:rPr>
        <w:t xml:space="preserve">Under the </w:t>
      </w:r>
      <w:hyperlink r:id="rId14" w:history="1">
        <w:r w:rsidRPr="00156126">
          <w:rPr>
            <w:rStyle w:val="Hyperlink"/>
            <w:rFonts w:cs="Arial"/>
            <w:sz w:val="24"/>
            <w:shd w:val="clear" w:color="auto" w:fill="FFFFFF"/>
          </w:rPr>
          <w:t xml:space="preserve">Special Educational Needs and Disability (SEND) </w:t>
        </w:r>
        <w:r w:rsidR="00AD6376" w:rsidRPr="00156126">
          <w:rPr>
            <w:rStyle w:val="Hyperlink"/>
            <w:rFonts w:cs="Arial"/>
            <w:sz w:val="24"/>
            <w:shd w:val="clear" w:color="auto" w:fill="FFFFFF"/>
          </w:rPr>
          <w:t>C</w:t>
        </w:r>
        <w:r w:rsidRPr="00156126">
          <w:rPr>
            <w:rStyle w:val="Hyperlink"/>
            <w:rFonts w:cs="Arial"/>
            <w:sz w:val="24"/>
            <w:shd w:val="clear" w:color="auto" w:fill="FFFFFF"/>
          </w:rPr>
          <w:t xml:space="preserve">ode of </w:t>
        </w:r>
        <w:r w:rsidR="00AD6376" w:rsidRPr="00156126">
          <w:rPr>
            <w:rStyle w:val="Hyperlink"/>
            <w:rFonts w:cs="Arial"/>
            <w:sz w:val="24"/>
            <w:shd w:val="clear" w:color="auto" w:fill="FFFFFF"/>
          </w:rPr>
          <w:t>P</w:t>
        </w:r>
        <w:r w:rsidRPr="00156126">
          <w:rPr>
            <w:rStyle w:val="Hyperlink"/>
            <w:rFonts w:cs="Arial"/>
            <w:sz w:val="24"/>
            <w:shd w:val="clear" w:color="auto" w:fill="FFFFFF"/>
          </w:rPr>
          <w:t>ractice</w:t>
        </w:r>
      </w:hyperlink>
      <w:r w:rsidRPr="00156126">
        <w:rPr>
          <w:rFonts w:cs="Arial"/>
          <w:sz w:val="24"/>
          <w:shd w:val="clear" w:color="auto" w:fill="FFFFFF"/>
        </w:rPr>
        <w:t>, ‘long-term’ is defined as ‘a year or more’ and ‘substantial’ is defined as ‘more than minor or trivial’. The definition includes sensory impairments such as those affecting sight or hearing, and long-term health conditions such as asthma, diabetes, epilepsy and cancer.</w:t>
      </w:r>
    </w:p>
    <w:p w14:paraId="4A8F51C8" w14:textId="77777777" w:rsidR="00FC0D6E" w:rsidRPr="00156126" w:rsidRDefault="00FC0D6E" w:rsidP="00114902">
      <w:pPr>
        <w:spacing w:after="0"/>
        <w:rPr>
          <w:rFonts w:cs="Arial"/>
          <w:sz w:val="24"/>
          <w:shd w:val="clear" w:color="auto" w:fill="FFFFFF"/>
        </w:rPr>
      </w:pPr>
      <w:r w:rsidRPr="00156126">
        <w:rPr>
          <w:rFonts w:cs="Arial"/>
          <w:sz w:val="24"/>
          <w:shd w:val="clear" w:color="auto" w:fill="FFFFFF"/>
        </w:rPr>
        <w:t>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w:t>
      </w:r>
    </w:p>
    <w:p w14:paraId="77414723" w14:textId="77777777" w:rsidR="00FC0D6E" w:rsidRPr="00156126" w:rsidRDefault="00FC0D6E" w:rsidP="00042646">
      <w:pPr>
        <w:pStyle w:val="Caption1"/>
        <w:rPr>
          <w:rFonts w:cs="Arial"/>
          <w:sz w:val="24"/>
        </w:rPr>
      </w:pPr>
    </w:p>
    <w:p w14:paraId="4A3FDA34" w14:textId="77777777" w:rsidR="00FC0D6E" w:rsidRPr="00156126" w:rsidRDefault="00FC0D6E" w:rsidP="0011435C">
      <w:pPr>
        <w:pStyle w:val="Heading1"/>
        <w:rPr>
          <w:rFonts w:cs="Arial"/>
          <w:sz w:val="24"/>
          <w:szCs w:val="24"/>
        </w:rPr>
        <w:sectPr w:rsidR="00FC0D6E" w:rsidRPr="00156126" w:rsidSect="00FC0D6E">
          <w:footerReference w:type="even" r:id="rId15"/>
          <w:footerReference w:type="default" r:id="rId16"/>
          <w:pgSz w:w="11900" w:h="16840"/>
          <w:pgMar w:top="851" w:right="1134" w:bottom="1134" w:left="1134" w:header="567" w:footer="567" w:gutter="0"/>
          <w:cols w:space="708"/>
          <w:titlePg/>
          <w:docGrid w:linePitch="360"/>
        </w:sectPr>
      </w:pPr>
    </w:p>
    <w:p w14:paraId="0EA2CD24" w14:textId="77777777" w:rsidR="00456549" w:rsidRPr="00156126" w:rsidRDefault="00FC0D6E" w:rsidP="0011435C">
      <w:pPr>
        <w:pStyle w:val="Heading1"/>
        <w:rPr>
          <w:rFonts w:cs="Arial"/>
          <w:sz w:val="24"/>
          <w:szCs w:val="24"/>
        </w:rPr>
      </w:pPr>
      <w:bookmarkStart w:id="3" w:name="_Toc491429310"/>
      <w:r w:rsidRPr="00156126">
        <w:rPr>
          <w:rFonts w:cs="Arial"/>
          <w:sz w:val="24"/>
          <w:szCs w:val="24"/>
        </w:rPr>
        <w:lastRenderedPageBreak/>
        <w:t>3</w:t>
      </w:r>
      <w:r w:rsidR="00456549" w:rsidRPr="00156126">
        <w:rPr>
          <w:rFonts w:cs="Arial"/>
          <w:sz w:val="24"/>
          <w:szCs w:val="24"/>
        </w:rPr>
        <w:t xml:space="preserve">. </w:t>
      </w:r>
      <w:r w:rsidRPr="00156126">
        <w:rPr>
          <w:rFonts w:cs="Arial"/>
          <w:sz w:val="24"/>
          <w:szCs w:val="24"/>
        </w:rPr>
        <w:t>Action plan</w:t>
      </w:r>
      <w:bookmarkEnd w:id="3"/>
    </w:p>
    <w:p w14:paraId="15ACAF6F" w14:textId="551E38DA" w:rsidR="00FD3D9D" w:rsidRDefault="00FD3D9D" w:rsidP="1AED44ED">
      <w:pPr>
        <w:rPr>
          <w:rFonts w:cs="Arial"/>
          <w:sz w:val="24"/>
        </w:rPr>
      </w:pPr>
      <w:r w:rsidRPr="1AED44ED">
        <w:rPr>
          <w:rFonts w:cs="Arial"/>
          <w:sz w:val="24"/>
        </w:rPr>
        <w:t xml:space="preserve">This action plan sets out the aims of </w:t>
      </w:r>
      <w:r w:rsidR="00353B2B" w:rsidRPr="1AED44ED">
        <w:rPr>
          <w:rFonts w:cs="Arial"/>
          <w:sz w:val="24"/>
        </w:rPr>
        <w:t>our</w:t>
      </w:r>
      <w:r w:rsidRPr="1AED44ED">
        <w:rPr>
          <w:rFonts w:cs="Arial"/>
          <w:sz w:val="24"/>
        </w:rPr>
        <w:t xml:space="preserve"> accessibility plan in accordance with the Equality Act 2010. </w:t>
      </w:r>
    </w:p>
    <w:tbl>
      <w:tblPr>
        <w:tblW w:w="15796" w:type="dxa"/>
        <w:tblInd w:w="-307"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CellMar>
          <w:top w:w="113" w:type="dxa"/>
          <w:bottom w:w="113" w:type="dxa"/>
        </w:tblCellMar>
        <w:tblLook w:val="04A0" w:firstRow="1" w:lastRow="0" w:firstColumn="1" w:lastColumn="0" w:noHBand="0" w:noVBand="1"/>
      </w:tblPr>
      <w:tblGrid>
        <w:gridCol w:w="1691"/>
        <w:gridCol w:w="3260"/>
        <w:gridCol w:w="2410"/>
        <w:gridCol w:w="2405"/>
        <w:gridCol w:w="1800"/>
        <w:gridCol w:w="1980"/>
        <w:gridCol w:w="2250"/>
      </w:tblGrid>
      <w:tr w:rsidR="000244E5" w:rsidRPr="00156126" w14:paraId="50EFD0D6" w14:textId="77777777" w:rsidTr="00952FEB">
        <w:trPr>
          <w:trHeight w:val="27"/>
          <w:tblHeader/>
        </w:trPr>
        <w:tc>
          <w:tcPr>
            <w:tcW w:w="1691" w:type="dxa"/>
            <w:shd w:val="clear" w:color="auto" w:fill="BFBFBF" w:themeFill="background1" w:themeFillShade="BF"/>
          </w:tcPr>
          <w:p w14:paraId="041F2B23" w14:textId="77777777" w:rsidR="00FC0D6E" w:rsidRPr="00156126" w:rsidRDefault="00FC0D6E" w:rsidP="1AED44ED">
            <w:pPr>
              <w:ind w:left="180"/>
              <w:jc w:val="center"/>
              <w:rPr>
                <w:rFonts w:cs="Arial"/>
                <w:b/>
                <w:bCs/>
                <w:sz w:val="24"/>
              </w:rPr>
            </w:pPr>
            <w:r w:rsidRPr="1AED44ED">
              <w:rPr>
                <w:rFonts w:cs="Arial"/>
                <w:b/>
                <w:bCs/>
                <w:sz w:val="24"/>
              </w:rPr>
              <w:t>Aim</w:t>
            </w:r>
          </w:p>
        </w:tc>
        <w:tc>
          <w:tcPr>
            <w:tcW w:w="3260" w:type="dxa"/>
            <w:shd w:val="clear" w:color="auto" w:fill="BFBFBF" w:themeFill="background1" w:themeFillShade="BF"/>
          </w:tcPr>
          <w:p w14:paraId="3AC6A02D" w14:textId="77777777" w:rsidR="00FC0D6E" w:rsidRPr="00156126" w:rsidRDefault="00FC0D6E" w:rsidP="000244E5">
            <w:pPr>
              <w:jc w:val="center"/>
              <w:rPr>
                <w:rFonts w:cs="Arial"/>
                <w:b/>
                <w:sz w:val="24"/>
              </w:rPr>
            </w:pPr>
            <w:r w:rsidRPr="00156126">
              <w:rPr>
                <w:rFonts w:cs="Arial"/>
                <w:b/>
                <w:sz w:val="24"/>
              </w:rPr>
              <w:t>Current good practice</w:t>
            </w:r>
          </w:p>
          <w:p w14:paraId="047F737C" w14:textId="27B55AD7" w:rsidR="000244E5" w:rsidRPr="00156126" w:rsidRDefault="000244E5" w:rsidP="1AED44ED">
            <w:pPr>
              <w:jc w:val="center"/>
              <w:rPr>
                <w:rFonts w:cs="Arial"/>
                <w:i/>
                <w:iCs/>
                <w:sz w:val="24"/>
              </w:rPr>
            </w:pPr>
            <w:r w:rsidRPr="1AED44ED">
              <w:rPr>
                <w:rFonts w:cs="Arial"/>
                <w:i/>
                <w:iCs/>
                <w:sz w:val="24"/>
              </w:rPr>
              <w:t>Include established practice and practice under development</w:t>
            </w:r>
          </w:p>
        </w:tc>
        <w:tc>
          <w:tcPr>
            <w:tcW w:w="2410" w:type="dxa"/>
            <w:shd w:val="clear" w:color="auto" w:fill="BFBFBF" w:themeFill="background1" w:themeFillShade="BF"/>
          </w:tcPr>
          <w:p w14:paraId="287E0230" w14:textId="77777777" w:rsidR="000244E5" w:rsidRPr="00156126" w:rsidRDefault="00FC0D6E" w:rsidP="000244E5">
            <w:pPr>
              <w:jc w:val="center"/>
              <w:rPr>
                <w:rFonts w:cs="Arial"/>
                <w:b/>
                <w:sz w:val="24"/>
              </w:rPr>
            </w:pPr>
            <w:r w:rsidRPr="00156126">
              <w:rPr>
                <w:rFonts w:cs="Arial"/>
                <w:b/>
                <w:sz w:val="24"/>
              </w:rPr>
              <w:t>Objectives</w:t>
            </w:r>
          </w:p>
          <w:p w14:paraId="0526B060" w14:textId="77777777" w:rsidR="00FC0D6E" w:rsidRPr="00156126" w:rsidRDefault="000244E5" w:rsidP="000244E5">
            <w:pPr>
              <w:jc w:val="center"/>
              <w:rPr>
                <w:rFonts w:cs="Arial"/>
                <w:sz w:val="24"/>
              </w:rPr>
            </w:pPr>
            <w:r w:rsidRPr="00156126">
              <w:rPr>
                <w:rFonts w:cs="Arial"/>
                <w:i/>
                <w:sz w:val="24"/>
              </w:rPr>
              <w:t>State short, medium and long-term objectives</w:t>
            </w:r>
          </w:p>
        </w:tc>
        <w:tc>
          <w:tcPr>
            <w:tcW w:w="2405" w:type="dxa"/>
            <w:shd w:val="clear" w:color="auto" w:fill="BFBFBF" w:themeFill="background1" w:themeFillShade="BF"/>
          </w:tcPr>
          <w:p w14:paraId="38490A8C" w14:textId="77777777" w:rsidR="00FC0D6E" w:rsidRPr="00156126" w:rsidRDefault="00FC0D6E" w:rsidP="000244E5">
            <w:pPr>
              <w:jc w:val="center"/>
              <w:rPr>
                <w:rFonts w:cs="Arial"/>
                <w:b/>
                <w:sz w:val="24"/>
              </w:rPr>
            </w:pPr>
            <w:r w:rsidRPr="00156126">
              <w:rPr>
                <w:rFonts w:cs="Arial"/>
                <w:b/>
                <w:sz w:val="24"/>
              </w:rPr>
              <w:t>Actions to be taken</w:t>
            </w:r>
          </w:p>
        </w:tc>
        <w:tc>
          <w:tcPr>
            <w:tcW w:w="1800" w:type="dxa"/>
            <w:shd w:val="clear" w:color="auto" w:fill="BFBFBF" w:themeFill="background1" w:themeFillShade="BF"/>
          </w:tcPr>
          <w:p w14:paraId="6526751F" w14:textId="77777777" w:rsidR="00FC0D6E" w:rsidRPr="00156126" w:rsidRDefault="00FC0D6E" w:rsidP="000244E5">
            <w:pPr>
              <w:jc w:val="center"/>
              <w:rPr>
                <w:rFonts w:cs="Arial"/>
                <w:b/>
                <w:sz w:val="24"/>
              </w:rPr>
            </w:pPr>
            <w:r w:rsidRPr="00156126">
              <w:rPr>
                <w:rFonts w:cs="Arial"/>
                <w:b/>
                <w:sz w:val="24"/>
              </w:rPr>
              <w:t>Person responsible</w:t>
            </w:r>
          </w:p>
        </w:tc>
        <w:tc>
          <w:tcPr>
            <w:tcW w:w="1980" w:type="dxa"/>
            <w:shd w:val="clear" w:color="auto" w:fill="BFBFBF" w:themeFill="background1" w:themeFillShade="BF"/>
          </w:tcPr>
          <w:p w14:paraId="0F68256B" w14:textId="77777777" w:rsidR="00FC0D6E" w:rsidRPr="00156126" w:rsidRDefault="00FC0D6E" w:rsidP="000244E5">
            <w:pPr>
              <w:jc w:val="center"/>
              <w:rPr>
                <w:rFonts w:cs="Arial"/>
                <w:b/>
                <w:sz w:val="24"/>
              </w:rPr>
            </w:pPr>
            <w:r w:rsidRPr="00156126">
              <w:rPr>
                <w:rFonts w:cs="Arial"/>
                <w:b/>
                <w:sz w:val="24"/>
              </w:rPr>
              <w:t>Date to complete actions by</w:t>
            </w:r>
          </w:p>
        </w:tc>
        <w:tc>
          <w:tcPr>
            <w:tcW w:w="2250" w:type="dxa"/>
            <w:shd w:val="clear" w:color="auto" w:fill="BFBFBF" w:themeFill="background1" w:themeFillShade="BF"/>
          </w:tcPr>
          <w:p w14:paraId="297036B7" w14:textId="77777777" w:rsidR="00FC0D6E" w:rsidRPr="00156126" w:rsidRDefault="00FC0D6E" w:rsidP="1AED44ED">
            <w:pPr>
              <w:jc w:val="center"/>
              <w:rPr>
                <w:rFonts w:cs="Arial"/>
                <w:b/>
                <w:bCs/>
                <w:sz w:val="24"/>
              </w:rPr>
            </w:pPr>
            <w:r w:rsidRPr="1AED44ED">
              <w:rPr>
                <w:rFonts w:cs="Arial"/>
                <w:b/>
                <w:bCs/>
                <w:sz w:val="24"/>
              </w:rPr>
              <w:t>Success criteria</w:t>
            </w:r>
          </w:p>
        </w:tc>
      </w:tr>
      <w:tr w:rsidR="000244E5" w:rsidRPr="00156126" w14:paraId="37A4DDBC" w14:textId="77777777" w:rsidTr="00952FEB">
        <w:tc>
          <w:tcPr>
            <w:tcW w:w="1691" w:type="dxa"/>
            <w:shd w:val="clear" w:color="auto" w:fill="auto"/>
          </w:tcPr>
          <w:p w14:paraId="1B2B9117" w14:textId="77777777" w:rsidR="00FC0D6E" w:rsidRPr="00156126" w:rsidRDefault="000244E5">
            <w:pPr>
              <w:rPr>
                <w:rFonts w:cs="Arial"/>
                <w:sz w:val="24"/>
              </w:rPr>
            </w:pPr>
            <w:r w:rsidRPr="00156126">
              <w:rPr>
                <w:rFonts w:cs="Arial"/>
                <w:sz w:val="24"/>
              </w:rPr>
              <w:t>Increase access to the curriculum for pupils with a disability</w:t>
            </w:r>
          </w:p>
        </w:tc>
        <w:tc>
          <w:tcPr>
            <w:tcW w:w="3260" w:type="dxa"/>
          </w:tcPr>
          <w:p w14:paraId="03514C7D" w14:textId="77777777" w:rsidR="000244E5" w:rsidRPr="00EA7B04" w:rsidRDefault="000244E5" w:rsidP="00B97615">
            <w:pPr>
              <w:pStyle w:val="Caption1"/>
              <w:rPr>
                <w:rFonts w:cs="Arial"/>
                <w:i w:val="0"/>
                <w:iCs/>
                <w:color w:val="auto"/>
                <w:sz w:val="24"/>
              </w:rPr>
            </w:pPr>
            <w:r w:rsidRPr="00EA7B04">
              <w:rPr>
                <w:rFonts w:cs="Arial"/>
                <w:i w:val="0"/>
                <w:iCs/>
                <w:color w:val="auto"/>
                <w:sz w:val="24"/>
              </w:rPr>
              <w:t>Our school offers a differentiated curriculum for all pupils.</w:t>
            </w:r>
          </w:p>
          <w:p w14:paraId="60EFF7B4" w14:textId="77777777" w:rsidR="000244E5" w:rsidRPr="00EA7B04" w:rsidRDefault="000244E5" w:rsidP="00B97615">
            <w:pPr>
              <w:pStyle w:val="Caption1"/>
              <w:rPr>
                <w:rFonts w:cs="Arial"/>
                <w:i w:val="0"/>
                <w:iCs/>
                <w:color w:val="auto"/>
                <w:sz w:val="24"/>
              </w:rPr>
            </w:pPr>
            <w:r w:rsidRPr="00EA7B04">
              <w:rPr>
                <w:rFonts w:cs="Arial"/>
                <w:i w:val="0"/>
                <w:iCs/>
                <w:color w:val="auto"/>
                <w:sz w:val="24"/>
              </w:rPr>
              <w:t>We use resources tailored to the needs of pupils who require support to access the curriculum.</w:t>
            </w:r>
          </w:p>
          <w:p w14:paraId="70FE993E" w14:textId="77777777" w:rsidR="000244E5" w:rsidRPr="00EA7B04" w:rsidRDefault="000244E5" w:rsidP="00B97615">
            <w:pPr>
              <w:pStyle w:val="Caption1"/>
              <w:rPr>
                <w:rFonts w:cs="Arial"/>
                <w:i w:val="0"/>
                <w:iCs/>
                <w:color w:val="auto"/>
                <w:sz w:val="24"/>
              </w:rPr>
            </w:pPr>
            <w:r w:rsidRPr="00EA7B04">
              <w:rPr>
                <w:rFonts w:cs="Arial"/>
                <w:i w:val="0"/>
                <w:iCs/>
                <w:color w:val="auto"/>
                <w:sz w:val="24"/>
              </w:rPr>
              <w:t>Curriculum resources include examples of people with disabilities.</w:t>
            </w:r>
          </w:p>
          <w:p w14:paraId="7249E318" w14:textId="77777777" w:rsidR="000244E5" w:rsidRPr="00EA7B04" w:rsidRDefault="000244E5" w:rsidP="00B97615">
            <w:pPr>
              <w:pStyle w:val="Caption1"/>
              <w:rPr>
                <w:rFonts w:cs="Arial"/>
                <w:i w:val="0"/>
                <w:iCs/>
                <w:color w:val="auto"/>
                <w:sz w:val="24"/>
              </w:rPr>
            </w:pPr>
            <w:r w:rsidRPr="00EA7B04">
              <w:rPr>
                <w:rFonts w:cs="Arial"/>
                <w:i w:val="0"/>
                <w:iCs/>
                <w:color w:val="auto"/>
                <w:sz w:val="24"/>
              </w:rPr>
              <w:t>Curriculum progress is tracked for all pupils, including those with a disability.</w:t>
            </w:r>
          </w:p>
          <w:p w14:paraId="179A0E6D" w14:textId="77777777" w:rsidR="000244E5" w:rsidRPr="00EA7B04" w:rsidRDefault="000244E5" w:rsidP="00B97615">
            <w:pPr>
              <w:pStyle w:val="Caption1"/>
              <w:rPr>
                <w:rFonts w:cs="Arial"/>
                <w:i w:val="0"/>
                <w:iCs/>
                <w:color w:val="auto"/>
                <w:sz w:val="24"/>
              </w:rPr>
            </w:pPr>
            <w:r w:rsidRPr="00EA7B04">
              <w:rPr>
                <w:rFonts w:cs="Arial"/>
                <w:i w:val="0"/>
                <w:iCs/>
                <w:color w:val="auto"/>
                <w:sz w:val="24"/>
              </w:rPr>
              <w:t xml:space="preserve">Targets are set effectively and </w:t>
            </w:r>
            <w:r w:rsidR="00AD6376" w:rsidRPr="00EA7B04">
              <w:rPr>
                <w:rFonts w:cs="Arial"/>
                <w:i w:val="0"/>
                <w:iCs/>
                <w:color w:val="auto"/>
                <w:sz w:val="24"/>
              </w:rPr>
              <w:t xml:space="preserve">are </w:t>
            </w:r>
            <w:r w:rsidRPr="00EA7B04">
              <w:rPr>
                <w:rFonts w:cs="Arial"/>
                <w:i w:val="0"/>
                <w:iCs/>
                <w:color w:val="auto"/>
                <w:sz w:val="24"/>
              </w:rPr>
              <w:t xml:space="preserve">appropriate for pupils with additional needs. </w:t>
            </w:r>
          </w:p>
          <w:p w14:paraId="011B23FD" w14:textId="77777777" w:rsidR="00FC0D6E" w:rsidRPr="008E7612" w:rsidRDefault="000244E5" w:rsidP="00B97615">
            <w:pPr>
              <w:pStyle w:val="Caption1"/>
              <w:rPr>
                <w:rFonts w:cs="Arial"/>
                <w:i w:val="0"/>
                <w:iCs/>
                <w:color w:val="auto"/>
                <w:sz w:val="24"/>
              </w:rPr>
            </w:pPr>
            <w:r w:rsidRPr="00EA7B04">
              <w:rPr>
                <w:rFonts w:cs="Arial"/>
                <w:i w:val="0"/>
                <w:iCs/>
                <w:color w:val="auto"/>
                <w:sz w:val="24"/>
              </w:rPr>
              <w:t xml:space="preserve">The curriculum is reviewed to ensure it meets the needs </w:t>
            </w:r>
            <w:r w:rsidRPr="008E7612">
              <w:rPr>
                <w:rFonts w:cs="Arial"/>
                <w:i w:val="0"/>
                <w:iCs/>
                <w:color w:val="auto"/>
                <w:sz w:val="24"/>
              </w:rPr>
              <w:t>of all pupils.</w:t>
            </w:r>
          </w:p>
          <w:p w14:paraId="0C282512" w14:textId="4476FAA5" w:rsidR="008E7612" w:rsidRPr="00156126" w:rsidRDefault="008E7612" w:rsidP="00B97615">
            <w:pPr>
              <w:pStyle w:val="Caption1"/>
              <w:rPr>
                <w:rFonts w:cs="Arial"/>
                <w:sz w:val="24"/>
              </w:rPr>
            </w:pPr>
            <w:r w:rsidRPr="008E7612">
              <w:rPr>
                <w:rFonts w:cs="Arial"/>
                <w:i w:val="0"/>
                <w:iCs/>
                <w:color w:val="auto"/>
                <w:sz w:val="24"/>
              </w:rPr>
              <w:t xml:space="preserve">Children identified by Surrey County Council as needing to be placed in our </w:t>
            </w:r>
            <w:r w:rsidRPr="008E7612">
              <w:rPr>
                <w:rFonts w:cs="Arial"/>
                <w:i w:val="0"/>
                <w:iCs/>
                <w:color w:val="auto"/>
                <w:sz w:val="24"/>
              </w:rPr>
              <w:lastRenderedPageBreak/>
              <w:t xml:space="preserve">Resourced Provision are taught for part of the week in a separate class. </w:t>
            </w:r>
          </w:p>
        </w:tc>
        <w:tc>
          <w:tcPr>
            <w:tcW w:w="2410" w:type="dxa"/>
            <w:shd w:val="clear" w:color="auto" w:fill="auto"/>
          </w:tcPr>
          <w:p w14:paraId="21510F4E" w14:textId="77777777" w:rsidR="00AC48C2" w:rsidRDefault="00644500">
            <w:pPr>
              <w:rPr>
                <w:rFonts w:cs="Arial"/>
                <w:sz w:val="24"/>
              </w:rPr>
            </w:pPr>
            <w:r>
              <w:rPr>
                <w:rFonts w:cs="Arial"/>
                <w:sz w:val="24"/>
              </w:rPr>
              <w:lastRenderedPageBreak/>
              <w:t xml:space="preserve">Complete audit of interests for </w:t>
            </w:r>
            <w:r w:rsidR="004B7F6B">
              <w:rPr>
                <w:rFonts w:cs="Arial"/>
                <w:sz w:val="24"/>
              </w:rPr>
              <w:t>all children, taking particular note of children with disabilities.</w:t>
            </w:r>
          </w:p>
          <w:p w14:paraId="43606A80" w14:textId="77777777" w:rsidR="002A41B7" w:rsidRDefault="002A41B7" w:rsidP="002A41B7">
            <w:pPr>
              <w:rPr>
                <w:rFonts w:cs="Arial"/>
                <w:sz w:val="24"/>
              </w:rPr>
            </w:pPr>
            <w:r>
              <w:rPr>
                <w:rFonts w:cs="Arial"/>
                <w:sz w:val="24"/>
              </w:rPr>
              <w:t xml:space="preserve">Continue to monitor the curriculum being offered to all children and ensure this encompasses variation where needed for different needs. </w:t>
            </w:r>
          </w:p>
          <w:p w14:paraId="7B22E33A" w14:textId="7D035D98" w:rsidR="004B7F6B" w:rsidRPr="00156126" w:rsidRDefault="002A41B7" w:rsidP="002A41B7">
            <w:pPr>
              <w:rPr>
                <w:rFonts w:cs="Arial"/>
                <w:sz w:val="24"/>
              </w:rPr>
            </w:pPr>
            <w:r w:rsidRPr="00A23229">
              <w:rPr>
                <w:rFonts w:cs="Arial"/>
                <w:sz w:val="24"/>
                <w:highlight w:val="yellow"/>
              </w:rPr>
              <w:t>Ensure deaf friendly curriculum for year group with HI child</w:t>
            </w:r>
          </w:p>
        </w:tc>
        <w:tc>
          <w:tcPr>
            <w:tcW w:w="2405" w:type="dxa"/>
          </w:tcPr>
          <w:p w14:paraId="0783DC45" w14:textId="2E3FF113" w:rsidR="00C70516" w:rsidRDefault="00C70516" w:rsidP="00C70516">
            <w:pPr>
              <w:rPr>
                <w:rFonts w:cs="Arial"/>
                <w:sz w:val="24"/>
              </w:rPr>
            </w:pPr>
            <w:r>
              <w:rPr>
                <w:rFonts w:cs="Arial"/>
                <w:sz w:val="24"/>
              </w:rPr>
              <w:t xml:space="preserve">Continue to monitor the curriculum being offered to all children and ensure this encompasses variation where needed for different needs. </w:t>
            </w:r>
          </w:p>
          <w:p w14:paraId="6610200B" w14:textId="4E20079E" w:rsidR="004B7F6B" w:rsidRDefault="004B7F6B" w:rsidP="00C70516">
            <w:pPr>
              <w:rPr>
                <w:rFonts w:cs="Arial"/>
                <w:sz w:val="24"/>
              </w:rPr>
            </w:pPr>
            <w:r>
              <w:rPr>
                <w:rFonts w:cs="Arial"/>
                <w:sz w:val="24"/>
              </w:rPr>
              <w:t xml:space="preserve">Incorporate children’s interests into the curriculum where possible. </w:t>
            </w:r>
          </w:p>
          <w:p w14:paraId="21A77770" w14:textId="77777777" w:rsidR="00FC0D6E" w:rsidRPr="00A23229" w:rsidRDefault="00C70516" w:rsidP="00C70516">
            <w:pPr>
              <w:rPr>
                <w:rFonts w:cs="Arial"/>
                <w:sz w:val="24"/>
                <w:highlight w:val="yellow"/>
              </w:rPr>
            </w:pPr>
            <w:r w:rsidRPr="00A23229">
              <w:rPr>
                <w:rFonts w:cs="Arial"/>
                <w:sz w:val="24"/>
                <w:highlight w:val="yellow"/>
              </w:rPr>
              <w:t>Ensure deaf friendly curriculum for year group with HI child.</w:t>
            </w:r>
          </w:p>
          <w:p w14:paraId="0474110C" w14:textId="69624155" w:rsidR="004370FE" w:rsidRPr="00156126" w:rsidRDefault="004370FE" w:rsidP="00C70516">
            <w:pPr>
              <w:rPr>
                <w:rFonts w:cs="Arial"/>
                <w:sz w:val="24"/>
              </w:rPr>
            </w:pPr>
            <w:r w:rsidRPr="00A23229">
              <w:rPr>
                <w:rFonts w:cs="Arial"/>
                <w:sz w:val="24"/>
                <w:highlight w:val="yellow"/>
              </w:rPr>
              <w:t>Ensure Classroom environment is suitable for HI child</w:t>
            </w:r>
          </w:p>
        </w:tc>
        <w:tc>
          <w:tcPr>
            <w:tcW w:w="1800" w:type="dxa"/>
          </w:tcPr>
          <w:p w14:paraId="73BEBF44" w14:textId="3E5628C8" w:rsidR="00FC0D6E" w:rsidRPr="00A23229" w:rsidRDefault="00952FEB">
            <w:pPr>
              <w:rPr>
                <w:rFonts w:cs="Arial"/>
                <w:sz w:val="24"/>
                <w:highlight w:val="yellow"/>
              </w:rPr>
            </w:pPr>
            <w:r w:rsidRPr="00A23229">
              <w:rPr>
                <w:rFonts w:cs="Arial"/>
                <w:sz w:val="24"/>
                <w:highlight w:val="yellow"/>
              </w:rPr>
              <w:t>PB</w:t>
            </w:r>
            <w:r w:rsidR="004370FE" w:rsidRPr="00A23229">
              <w:rPr>
                <w:rFonts w:cs="Arial"/>
                <w:sz w:val="24"/>
                <w:highlight w:val="yellow"/>
              </w:rPr>
              <w:t>/MK</w:t>
            </w:r>
          </w:p>
        </w:tc>
        <w:tc>
          <w:tcPr>
            <w:tcW w:w="1980" w:type="dxa"/>
          </w:tcPr>
          <w:p w14:paraId="77BC7F99" w14:textId="5B561791" w:rsidR="00FC0D6E" w:rsidRPr="00A23229" w:rsidRDefault="00ED6ED9">
            <w:pPr>
              <w:rPr>
                <w:rFonts w:cs="Arial"/>
                <w:sz w:val="24"/>
                <w:highlight w:val="yellow"/>
              </w:rPr>
            </w:pPr>
            <w:r w:rsidRPr="00A23229">
              <w:rPr>
                <w:rFonts w:cs="Arial"/>
                <w:sz w:val="24"/>
                <w:highlight w:val="yellow"/>
              </w:rPr>
              <w:t>July 2021</w:t>
            </w:r>
          </w:p>
        </w:tc>
        <w:tc>
          <w:tcPr>
            <w:tcW w:w="2250" w:type="dxa"/>
          </w:tcPr>
          <w:p w14:paraId="15780001" w14:textId="77777777" w:rsidR="00FC0D6E" w:rsidRPr="00156126" w:rsidRDefault="00FC0D6E">
            <w:pPr>
              <w:rPr>
                <w:rFonts w:cs="Arial"/>
                <w:sz w:val="24"/>
              </w:rPr>
            </w:pPr>
          </w:p>
        </w:tc>
      </w:tr>
      <w:tr w:rsidR="000244E5" w:rsidRPr="00156126" w14:paraId="7025EF61" w14:textId="77777777" w:rsidTr="00952FEB">
        <w:tc>
          <w:tcPr>
            <w:tcW w:w="1691" w:type="dxa"/>
            <w:shd w:val="clear" w:color="auto" w:fill="auto"/>
          </w:tcPr>
          <w:p w14:paraId="4ADB580D" w14:textId="77777777" w:rsidR="00FC0D6E" w:rsidRPr="00156126" w:rsidRDefault="000244E5">
            <w:pPr>
              <w:rPr>
                <w:rFonts w:cs="Arial"/>
                <w:sz w:val="24"/>
              </w:rPr>
            </w:pPr>
            <w:r w:rsidRPr="00156126">
              <w:rPr>
                <w:rFonts w:cs="Arial"/>
                <w:sz w:val="24"/>
              </w:rPr>
              <w:t>Improve and maintain access to the physical environment</w:t>
            </w:r>
          </w:p>
        </w:tc>
        <w:tc>
          <w:tcPr>
            <w:tcW w:w="3260" w:type="dxa"/>
          </w:tcPr>
          <w:p w14:paraId="024ABF59" w14:textId="77777777" w:rsidR="000244E5" w:rsidRPr="00656200" w:rsidRDefault="000244E5" w:rsidP="00B97615">
            <w:pPr>
              <w:pStyle w:val="Caption1"/>
              <w:rPr>
                <w:rFonts w:cs="Arial"/>
                <w:i w:val="0"/>
                <w:iCs/>
                <w:color w:val="auto"/>
                <w:sz w:val="24"/>
              </w:rPr>
            </w:pPr>
            <w:r w:rsidRPr="00656200">
              <w:rPr>
                <w:rFonts w:cs="Arial"/>
                <w:i w:val="0"/>
                <w:iCs/>
                <w:color w:val="auto"/>
                <w:sz w:val="24"/>
              </w:rPr>
              <w:t>The environment is adapted to the needs of pupils as required.</w:t>
            </w:r>
          </w:p>
          <w:p w14:paraId="089B676B" w14:textId="77777777" w:rsidR="000244E5" w:rsidRPr="00656200" w:rsidRDefault="000244E5" w:rsidP="00B97615">
            <w:pPr>
              <w:pStyle w:val="Caption1"/>
              <w:rPr>
                <w:rFonts w:cs="Arial"/>
                <w:i w:val="0"/>
                <w:iCs/>
                <w:color w:val="auto"/>
                <w:sz w:val="24"/>
              </w:rPr>
            </w:pPr>
            <w:r w:rsidRPr="00656200">
              <w:rPr>
                <w:rFonts w:cs="Arial"/>
                <w:i w:val="0"/>
                <w:iCs/>
                <w:color w:val="auto"/>
                <w:sz w:val="24"/>
              </w:rPr>
              <w:t>This includes:</w:t>
            </w:r>
          </w:p>
          <w:p w14:paraId="20BD0226" w14:textId="77777777" w:rsidR="00A11471" w:rsidRPr="00656200" w:rsidRDefault="000244E5" w:rsidP="00A11471">
            <w:pPr>
              <w:pStyle w:val="Caption1"/>
              <w:numPr>
                <w:ilvl w:val="0"/>
                <w:numId w:val="27"/>
              </w:numPr>
              <w:rPr>
                <w:rFonts w:cs="Arial"/>
                <w:i w:val="0"/>
                <w:iCs/>
                <w:color w:val="auto"/>
                <w:sz w:val="24"/>
              </w:rPr>
            </w:pPr>
            <w:r w:rsidRPr="00656200">
              <w:rPr>
                <w:rFonts w:cs="Arial"/>
                <w:i w:val="0"/>
                <w:iCs/>
                <w:color w:val="auto"/>
                <w:sz w:val="24"/>
              </w:rPr>
              <w:t>Ramps</w:t>
            </w:r>
          </w:p>
          <w:p w14:paraId="66D0A154" w14:textId="6771AFD0" w:rsidR="000244E5" w:rsidRPr="00656200" w:rsidRDefault="00A11471" w:rsidP="00A11471">
            <w:pPr>
              <w:pStyle w:val="Caption1"/>
              <w:numPr>
                <w:ilvl w:val="0"/>
                <w:numId w:val="27"/>
              </w:numPr>
              <w:rPr>
                <w:rFonts w:cs="Arial"/>
                <w:i w:val="0"/>
                <w:iCs/>
                <w:color w:val="auto"/>
                <w:sz w:val="24"/>
              </w:rPr>
            </w:pPr>
            <w:r w:rsidRPr="00656200">
              <w:rPr>
                <w:rFonts w:cs="Arial"/>
                <w:i w:val="0"/>
                <w:iCs/>
                <w:color w:val="auto"/>
                <w:sz w:val="24"/>
              </w:rPr>
              <w:t xml:space="preserve">Wide corridors and </w:t>
            </w:r>
            <w:r w:rsidR="00656200" w:rsidRPr="00656200">
              <w:rPr>
                <w:rFonts w:cs="Arial"/>
                <w:i w:val="0"/>
                <w:iCs/>
                <w:color w:val="auto"/>
                <w:sz w:val="24"/>
              </w:rPr>
              <w:t>access doors out of the building</w:t>
            </w:r>
          </w:p>
          <w:p w14:paraId="6CC9F55F" w14:textId="0F72A212" w:rsidR="000244E5" w:rsidRPr="00656200" w:rsidRDefault="000244E5" w:rsidP="00144738">
            <w:pPr>
              <w:pStyle w:val="Caption1"/>
              <w:numPr>
                <w:ilvl w:val="0"/>
                <w:numId w:val="27"/>
              </w:numPr>
              <w:rPr>
                <w:rFonts w:cs="Arial"/>
                <w:i w:val="0"/>
                <w:iCs/>
                <w:color w:val="auto"/>
                <w:sz w:val="24"/>
              </w:rPr>
            </w:pPr>
            <w:r w:rsidRPr="00656200">
              <w:rPr>
                <w:rFonts w:cs="Arial"/>
                <w:i w:val="0"/>
                <w:iCs/>
                <w:color w:val="auto"/>
                <w:sz w:val="24"/>
              </w:rPr>
              <w:t>Disabled parking bay</w:t>
            </w:r>
          </w:p>
          <w:p w14:paraId="1AD71FE5" w14:textId="77777777" w:rsidR="000244E5" w:rsidRPr="00656200" w:rsidRDefault="000244E5" w:rsidP="00144738">
            <w:pPr>
              <w:pStyle w:val="Caption1"/>
              <w:numPr>
                <w:ilvl w:val="0"/>
                <w:numId w:val="27"/>
              </w:numPr>
              <w:rPr>
                <w:rFonts w:cs="Arial"/>
                <w:i w:val="0"/>
                <w:iCs/>
                <w:color w:val="auto"/>
                <w:sz w:val="24"/>
              </w:rPr>
            </w:pPr>
            <w:r w:rsidRPr="00656200">
              <w:rPr>
                <w:rFonts w:cs="Arial"/>
                <w:i w:val="0"/>
                <w:iCs/>
                <w:color w:val="auto"/>
                <w:sz w:val="24"/>
              </w:rPr>
              <w:t>Disabled toilets and changing facilities</w:t>
            </w:r>
          </w:p>
          <w:p w14:paraId="49EF5AB3" w14:textId="77777777" w:rsidR="00FC0D6E" w:rsidRPr="00656200" w:rsidRDefault="000244E5" w:rsidP="00144738">
            <w:pPr>
              <w:pStyle w:val="Caption1"/>
              <w:numPr>
                <w:ilvl w:val="0"/>
                <w:numId w:val="27"/>
              </w:numPr>
              <w:rPr>
                <w:rFonts w:cs="Arial"/>
                <w:color w:val="auto"/>
                <w:sz w:val="24"/>
              </w:rPr>
            </w:pPr>
            <w:r w:rsidRPr="00656200">
              <w:rPr>
                <w:rFonts w:cs="Arial"/>
                <w:i w:val="0"/>
                <w:iCs/>
                <w:color w:val="auto"/>
                <w:sz w:val="24"/>
              </w:rPr>
              <w:t>Library shelves at wheelchair-accessible height</w:t>
            </w:r>
          </w:p>
        </w:tc>
        <w:tc>
          <w:tcPr>
            <w:tcW w:w="2410" w:type="dxa"/>
            <w:shd w:val="clear" w:color="auto" w:fill="auto"/>
          </w:tcPr>
          <w:p w14:paraId="7AC55297" w14:textId="2FC4124E" w:rsidR="00FC0D6E" w:rsidRDefault="005D3290">
            <w:pPr>
              <w:rPr>
                <w:rFonts w:cs="Arial"/>
                <w:sz w:val="24"/>
              </w:rPr>
            </w:pPr>
            <w:r>
              <w:rPr>
                <w:rFonts w:cs="Arial"/>
                <w:sz w:val="24"/>
              </w:rPr>
              <w:t xml:space="preserve">Ensure environment around the school is suitable for </w:t>
            </w:r>
            <w:r w:rsidR="00A23229">
              <w:rPr>
                <w:rFonts w:cs="Arial"/>
                <w:sz w:val="24"/>
              </w:rPr>
              <w:t xml:space="preserve">any pupils </w:t>
            </w:r>
            <w:r w:rsidR="006F7898">
              <w:rPr>
                <w:rFonts w:cs="Arial"/>
                <w:sz w:val="24"/>
              </w:rPr>
              <w:t xml:space="preserve">with disabilities </w:t>
            </w:r>
          </w:p>
          <w:p w14:paraId="7060B3F8" w14:textId="77777777" w:rsidR="004F27EA" w:rsidRDefault="004F27EA">
            <w:pPr>
              <w:rPr>
                <w:rFonts w:cs="Arial"/>
                <w:sz w:val="24"/>
              </w:rPr>
            </w:pPr>
          </w:p>
          <w:p w14:paraId="1A1CF3BE" w14:textId="77777777" w:rsidR="004F27EA" w:rsidRDefault="004F27EA">
            <w:pPr>
              <w:rPr>
                <w:rFonts w:cs="Arial"/>
                <w:sz w:val="24"/>
              </w:rPr>
            </w:pPr>
          </w:p>
          <w:p w14:paraId="459046B6" w14:textId="77777777" w:rsidR="004F27EA" w:rsidRDefault="004F27EA">
            <w:pPr>
              <w:rPr>
                <w:rFonts w:cs="Arial"/>
                <w:sz w:val="24"/>
              </w:rPr>
            </w:pPr>
          </w:p>
          <w:p w14:paraId="49791FFF" w14:textId="77777777" w:rsidR="004F27EA" w:rsidRDefault="004F27EA">
            <w:pPr>
              <w:rPr>
                <w:rFonts w:cs="Arial"/>
                <w:sz w:val="24"/>
              </w:rPr>
            </w:pPr>
          </w:p>
          <w:p w14:paraId="13799FE7" w14:textId="4AF58EEE" w:rsidR="005D3290" w:rsidRDefault="00ED6ED9">
            <w:pPr>
              <w:rPr>
                <w:rFonts w:cs="Arial"/>
                <w:sz w:val="24"/>
              </w:rPr>
            </w:pPr>
            <w:r>
              <w:rPr>
                <w:rFonts w:cs="Arial"/>
                <w:sz w:val="24"/>
              </w:rPr>
              <w:t>Investigate</w:t>
            </w:r>
            <w:r w:rsidR="005D3290">
              <w:rPr>
                <w:rFonts w:cs="Arial"/>
                <w:sz w:val="24"/>
              </w:rPr>
              <w:t xml:space="preserve"> a loop system for use in the main hall and reception area</w:t>
            </w:r>
            <w:r w:rsidR="006F7898">
              <w:rPr>
                <w:rFonts w:cs="Arial"/>
                <w:sz w:val="24"/>
              </w:rPr>
              <w:t xml:space="preserve"> for hearing impaired pupils and visitors</w:t>
            </w:r>
          </w:p>
          <w:p w14:paraId="7E775BF1" w14:textId="0F9A940E" w:rsidR="005D3290" w:rsidRPr="00156126" w:rsidRDefault="004F27EA">
            <w:pPr>
              <w:rPr>
                <w:rFonts w:cs="Arial"/>
                <w:sz w:val="24"/>
              </w:rPr>
            </w:pPr>
            <w:r>
              <w:rPr>
                <w:rFonts w:cs="Arial"/>
                <w:sz w:val="24"/>
              </w:rPr>
              <w:t>Improve parking for disabled visitors</w:t>
            </w:r>
          </w:p>
        </w:tc>
        <w:tc>
          <w:tcPr>
            <w:tcW w:w="2405" w:type="dxa"/>
          </w:tcPr>
          <w:p w14:paraId="769A03FA" w14:textId="557CF7D8" w:rsidR="00FC0D6E" w:rsidRDefault="006F7898">
            <w:pPr>
              <w:rPr>
                <w:rFonts w:cs="Arial"/>
                <w:sz w:val="24"/>
              </w:rPr>
            </w:pPr>
            <w:r>
              <w:rPr>
                <w:rFonts w:cs="Arial"/>
                <w:sz w:val="24"/>
              </w:rPr>
              <w:t>Review signage around school e.g. clear directions to the disabled toilet</w:t>
            </w:r>
            <w:r w:rsidR="004911A4">
              <w:rPr>
                <w:rFonts w:cs="Arial"/>
                <w:sz w:val="24"/>
              </w:rPr>
              <w:t xml:space="preserve">. </w:t>
            </w:r>
          </w:p>
          <w:p w14:paraId="59F5FEE4" w14:textId="12384560" w:rsidR="006F7898" w:rsidRDefault="006F7898">
            <w:pPr>
              <w:rPr>
                <w:rFonts w:cs="Arial"/>
                <w:sz w:val="24"/>
              </w:rPr>
            </w:pPr>
            <w:r>
              <w:rPr>
                <w:rFonts w:cs="Arial"/>
                <w:sz w:val="24"/>
              </w:rPr>
              <w:t>Consider braille options on classroom doors</w:t>
            </w:r>
          </w:p>
          <w:p w14:paraId="1AB36277" w14:textId="2D5B27CF" w:rsidR="006F7898" w:rsidRDefault="006F7898">
            <w:pPr>
              <w:rPr>
                <w:rFonts w:cs="Arial"/>
                <w:sz w:val="24"/>
              </w:rPr>
            </w:pPr>
            <w:r>
              <w:rPr>
                <w:rFonts w:cs="Arial"/>
                <w:sz w:val="24"/>
              </w:rPr>
              <w:t>Ensure access to all doors is suitable for wheelchair users</w:t>
            </w:r>
          </w:p>
          <w:p w14:paraId="03C50A0D" w14:textId="77777777" w:rsidR="004911A4" w:rsidRDefault="006F7898">
            <w:pPr>
              <w:rPr>
                <w:rFonts w:cs="Arial"/>
                <w:sz w:val="24"/>
              </w:rPr>
            </w:pPr>
            <w:r>
              <w:rPr>
                <w:rFonts w:cs="Arial"/>
                <w:sz w:val="24"/>
              </w:rPr>
              <w:t>Obtain quotes for</w:t>
            </w:r>
            <w:r w:rsidR="004911A4">
              <w:rPr>
                <w:rFonts w:cs="Arial"/>
                <w:sz w:val="24"/>
              </w:rPr>
              <w:t xml:space="preserve"> a loop syste</w:t>
            </w:r>
            <w:r>
              <w:rPr>
                <w:rFonts w:cs="Arial"/>
                <w:sz w:val="24"/>
              </w:rPr>
              <w:t>m. Consider a portable system which could be used around school</w:t>
            </w:r>
          </w:p>
          <w:p w14:paraId="4BAF7C05" w14:textId="77777777" w:rsidR="004F27EA" w:rsidRDefault="004F27EA">
            <w:pPr>
              <w:rPr>
                <w:rFonts w:cs="Arial"/>
                <w:sz w:val="24"/>
              </w:rPr>
            </w:pPr>
            <w:r>
              <w:rPr>
                <w:rFonts w:cs="Arial"/>
                <w:sz w:val="24"/>
              </w:rPr>
              <w:t>Create an accessible car park space</w:t>
            </w:r>
          </w:p>
          <w:p w14:paraId="440F215D" w14:textId="391F437B" w:rsidR="004F27EA" w:rsidRPr="00156126" w:rsidRDefault="004F27EA">
            <w:pPr>
              <w:rPr>
                <w:rFonts w:cs="Arial"/>
                <w:sz w:val="24"/>
              </w:rPr>
            </w:pPr>
          </w:p>
        </w:tc>
        <w:tc>
          <w:tcPr>
            <w:tcW w:w="1800" w:type="dxa"/>
          </w:tcPr>
          <w:p w14:paraId="137FCD85" w14:textId="1AF44B05" w:rsidR="00FC0D6E" w:rsidRPr="00156126" w:rsidRDefault="00A23229">
            <w:pPr>
              <w:rPr>
                <w:rFonts w:cs="Arial"/>
                <w:sz w:val="24"/>
              </w:rPr>
            </w:pPr>
            <w:r>
              <w:rPr>
                <w:rFonts w:cs="Arial"/>
                <w:sz w:val="24"/>
              </w:rPr>
              <w:t>JV</w:t>
            </w:r>
          </w:p>
        </w:tc>
        <w:tc>
          <w:tcPr>
            <w:tcW w:w="1980" w:type="dxa"/>
          </w:tcPr>
          <w:p w14:paraId="28FC2DE7" w14:textId="24E2F5A7" w:rsidR="00FC0D6E" w:rsidRPr="00156126" w:rsidRDefault="004911A4">
            <w:pPr>
              <w:rPr>
                <w:rFonts w:cs="Arial"/>
                <w:sz w:val="24"/>
              </w:rPr>
            </w:pPr>
            <w:r>
              <w:rPr>
                <w:rFonts w:cs="Arial"/>
                <w:sz w:val="24"/>
              </w:rPr>
              <w:t>Autumn 202</w:t>
            </w:r>
            <w:r w:rsidR="00A23229">
              <w:rPr>
                <w:rFonts w:cs="Arial"/>
                <w:sz w:val="24"/>
              </w:rPr>
              <w:t>5</w:t>
            </w:r>
          </w:p>
        </w:tc>
        <w:tc>
          <w:tcPr>
            <w:tcW w:w="2250" w:type="dxa"/>
          </w:tcPr>
          <w:p w14:paraId="6D79AE70" w14:textId="77777777" w:rsidR="00FC0D6E" w:rsidRPr="00156126" w:rsidRDefault="00FC0D6E">
            <w:pPr>
              <w:rPr>
                <w:rFonts w:cs="Arial"/>
                <w:sz w:val="24"/>
              </w:rPr>
            </w:pPr>
          </w:p>
        </w:tc>
      </w:tr>
      <w:tr w:rsidR="000244E5" w:rsidRPr="00156126" w14:paraId="05685D44" w14:textId="77777777" w:rsidTr="00952FEB">
        <w:tc>
          <w:tcPr>
            <w:tcW w:w="1691" w:type="dxa"/>
            <w:shd w:val="clear" w:color="auto" w:fill="auto"/>
          </w:tcPr>
          <w:p w14:paraId="7A5D3D44" w14:textId="77777777" w:rsidR="00FD3D9D" w:rsidRPr="005D3290" w:rsidRDefault="007C6BEE" w:rsidP="00FD3D9D">
            <w:pPr>
              <w:rPr>
                <w:rFonts w:cs="Arial"/>
                <w:sz w:val="24"/>
              </w:rPr>
            </w:pPr>
            <w:r w:rsidRPr="005D3290">
              <w:rPr>
                <w:rFonts w:cs="Arial"/>
                <w:sz w:val="24"/>
              </w:rPr>
              <w:lastRenderedPageBreak/>
              <w:t xml:space="preserve">Improve the delivery of </w:t>
            </w:r>
            <w:r w:rsidR="00FD3D9D" w:rsidRPr="005D3290">
              <w:rPr>
                <w:rFonts w:cs="Arial"/>
                <w:sz w:val="24"/>
              </w:rPr>
              <w:t>information to pupils</w:t>
            </w:r>
            <w:r w:rsidR="003359B6" w:rsidRPr="005D3290">
              <w:rPr>
                <w:rFonts w:cs="Arial"/>
                <w:sz w:val="24"/>
              </w:rPr>
              <w:t xml:space="preserve"> with a disability</w:t>
            </w:r>
          </w:p>
          <w:p w14:paraId="66046298" w14:textId="77777777" w:rsidR="00FC0D6E" w:rsidRPr="005D3290" w:rsidRDefault="00FC0D6E">
            <w:pPr>
              <w:rPr>
                <w:rFonts w:cs="Arial"/>
                <w:sz w:val="24"/>
              </w:rPr>
            </w:pPr>
          </w:p>
        </w:tc>
        <w:tc>
          <w:tcPr>
            <w:tcW w:w="3260" w:type="dxa"/>
          </w:tcPr>
          <w:p w14:paraId="2192FE8C" w14:textId="00921ED1" w:rsidR="00FD3D9D" w:rsidRPr="005D3290" w:rsidRDefault="00FD3D9D" w:rsidP="004F27EA">
            <w:pPr>
              <w:pStyle w:val="Caption1"/>
              <w:rPr>
                <w:rFonts w:cs="Arial"/>
                <w:i w:val="0"/>
                <w:iCs/>
                <w:color w:val="auto"/>
                <w:sz w:val="24"/>
              </w:rPr>
            </w:pPr>
            <w:r w:rsidRPr="005D3290">
              <w:rPr>
                <w:rFonts w:cs="Arial"/>
                <w:i w:val="0"/>
                <w:iCs/>
                <w:color w:val="auto"/>
                <w:sz w:val="24"/>
              </w:rPr>
              <w:t>Our school uses a range of communication methods to ensure information is accessible. This includes:</w:t>
            </w:r>
          </w:p>
          <w:p w14:paraId="5A10B94D" w14:textId="4A3FDD4F" w:rsidR="00FD3D9D" w:rsidRPr="000A12FC" w:rsidRDefault="00FD3D9D" w:rsidP="000A12FC">
            <w:pPr>
              <w:pStyle w:val="Caption1"/>
              <w:numPr>
                <w:ilvl w:val="0"/>
                <w:numId w:val="26"/>
              </w:numPr>
              <w:rPr>
                <w:rFonts w:cs="Arial"/>
                <w:i w:val="0"/>
                <w:iCs/>
                <w:color w:val="auto"/>
                <w:sz w:val="24"/>
              </w:rPr>
            </w:pPr>
            <w:r w:rsidRPr="005D3290">
              <w:rPr>
                <w:rFonts w:cs="Arial"/>
                <w:i w:val="0"/>
                <w:iCs/>
                <w:color w:val="auto"/>
                <w:sz w:val="24"/>
              </w:rPr>
              <w:t>Large print resources</w:t>
            </w:r>
            <w:r w:rsidR="000A12FC">
              <w:rPr>
                <w:rFonts w:cs="Arial"/>
                <w:i w:val="0"/>
                <w:iCs/>
                <w:color w:val="auto"/>
                <w:sz w:val="24"/>
              </w:rPr>
              <w:t xml:space="preserve"> – available on request</w:t>
            </w:r>
          </w:p>
          <w:p w14:paraId="2A3940AC" w14:textId="77777777" w:rsidR="00FC0D6E" w:rsidRPr="005D3290" w:rsidRDefault="00C74E89" w:rsidP="00144738">
            <w:pPr>
              <w:pStyle w:val="Caption1"/>
              <w:numPr>
                <w:ilvl w:val="0"/>
                <w:numId w:val="26"/>
              </w:numPr>
              <w:rPr>
                <w:rFonts w:cs="Arial"/>
                <w:color w:val="auto"/>
                <w:sz w:val="24"/>
              </w:rPr>
            </w:pPr>
            <w:r w:rsidRPr="005D3290">
              <w:rPr>
                <w:rFonts w:cs="Arial"/>
                <w:i w:val="0"/>
                <w:iCs/>
                <w:color w:val="auto"/>
                <w:sz w:val="24"/>
              </w:rPr>
              <w:t>Pictorial</w:t>
            </w:r>
            <w:r w:rsidR="00FD3D9D" w:rsidRPr="005D3290">
              <w:rPr>
                <w:rFonts w:cs="Arial"/>
                <w:i w:val="0"/>
                <w:iCs/>
                <w:color w:val="auto"/>
                <w:sz w:val="24"/>
              </w:rPr>
              <w:t xml:space="preserve"> or symbolic representations</w:t>
            </w:r>
          </w:p>
        </w:tc>
        <w:tc>
          <w:tcPr>
            <w:tcW w:w="2410" w:type="dxa"/>
            <w:shd w:val="clear" w:color="auto" w:fill="auto"/>
          </w:tcPr>
          <w:p w14:paraId="7172DCCD" w14:textId="386CB7F2" w:rsidR="00FC0D6E" w:rsidRPr="00156126" w:rsidRDefault="000418EF">
            <w:pPr>
              <w:rPr>
                <w:rFonts w:cs="Arial"/>
                <w:sz w:val="24"/>
              </w:rPr>
            </w:pPr>
            <w:r>
              <w:rPr>
                <w:rFonts w:cs="Arial"/>
                <w:sz w:val="24"/>
              </w:rPr>
              <w:t xml:space="preserve">Ensure all communications can </w:t>
            </w:r>
            <w:r w:rsidR="00323A32">
              <w:rPr>
                <w:rFonts w:cs="Arial"/>
                <w:sz w:val="24"/>
              </w:rPr>
              <w:t xml:space="preserve">be accessed in a variety of ways. </w:t>
            </w:r>
          </w:p>
        </w:tc>
        <w:tc>
          <w:tcPr>
            <w:tcW w:w="2405" w:type="dxa"/>
          </w:tcPr>
          <w:p w14:paraId="56F6B257" w14:textId="77777777" w:rsidR="002C529F" w:rsidRDefault="004F27EA" w:rsidP="002C529F">
            <w:pPr>
              <w:rPr>
                <w:rFonts w:cs="Arial"/>
                <w:sz w:val="24"/>
              </w:rPr>
            </w:pPr>
            <w:r>
              <w:rPr>
                <w:rFonts w:cs="Arial"/>
                <w:sz w:val="24"/>
              </w:rPr>
              <w:t>School n</w:t>
            </w:r>
            <w:r w:rsidR="00DA29B4">
              <w:rPr>
                <w:rFonts w:cs="Arial"/>
                <w:sz w:val="24"/>
              </w:rPr>
              <w:t xml:space="preserve">ewsletter </w:t>
            </w:r>
            <w:r>
              <w:rPr>
                <w:rFonts w:cs="Arial"/>
                <w:sz w:val="24"/>
              </w:rPr>
              <w:t>and communication</w:t>
            </w:r>
            <w:r w:rsidR="002C529F">
              <w:rPr>
                <w:rFonts w:cs="Arial"/>
                <w:sz w:val="24"/>
              </w:rPr>
              <w:t>s are</w:t>
            </w:r>
            <w:r>
              <w:rPr>
                <w:rFonts w:cs="Arial"/>
                <w:sz w:val="24"/>
              </w:rPr>
              <w:t xml:space="preserve"> published </w:t>
            </w:r>
            <w:r w:rsidR="002C529F">
              <w:rPr>
                <w:rFonts w:cs="Arial"/>
                <w:sz w:val="24"/>
              </w:rPr>
              <w:t>in different formats e.g.</w:t>
            </w:r>
            <w:r>
              <w:rPr>
                <w:rFonts w:cs="Arial"/>
                <w:sz w:val="24"/>
              </w:rPr>
              <w:t xml:space="preserve">online, </w:t>
            </w:r>
            <w:r w:rsidR="002C529F">
              <w:rPr>
                <w:rFonts w:cs="Arial"/>
                <w:sz w:val="24"/>
              </w:rPr>
              <w:t xml:space="preserve">paper </w:t>
            </w:r>
            <w:r>
              <w:rPr>
                <w:rFonts w:cs="Arial"/>
                <w:sz w:val="24"/>
              </w:rPr>
              <w:t xml:space="preserve">and larger print if requested. </w:t>
            </w:r>
            <w:r w:rsidR="002C529F">
              <w:rPr>
                <w:rFonts w:cs="Arial"/>
                <w:sz w:val="24"/>
              </w:rPr>
              <w:t>C</w:t>
            </w:r>
            <w:r>
              <w:rPr>
                <w:rFonts w:cs="Arial"/>
                <w:sz w:val="24"/>
              </w:rPr>
              <w:t>ould consider</w:t>
            </w:r>
            <w:r w:rsidR="00DA29B4">
              <w:rPr>
                <w:rFonts w:cs="Arial"/>
                <w:sz w:val="24"/>
              </w:rPr>
              <w:t xml:space="preserve"> </w:t>
            </w:r>
            <w:r>
              <w:rPr>
                <w:rFonts w:cs="Arial"/>
                <w:sz w:val="24"/>
              </w:rPr>
              <w:t xml:space="preserve">Braille documents if needed. </w:t>
            </w:r>
          </w:p>
          <w:p w14:paraId="20E63168" w14:textId="160FF524" w:rsidR="002C529F" w:rsidRDefault="002C529F" w:rsidP="002C529F">
            <w:pPr>
              <w:rPr>
                <w:rFonts w:cs="Arial"/>
                <w:sz w:val="24"/>
              </w:rPr>
            </w:pPr>
            <w:r>
              <w:rPr>
                <w:rFonts w:cs="Arial"/>
                <w:sz w:val="24"/>
              </w:rPr>
              <w:t>I</w:t>
            </w:r>
            <w:r w:rsidR="004F27EA">
              <w:rPr>
                <w:rFonts w:cs="Arial"/>
                <w:sz w:val="24"/>
              </w:rPr>
              <w:t>nvestigate having the online newsletter in a larger font.</w:t>
            </w:r>
          </w:p>
          <w:p w14:paraId="5E8D87E7" w14:textId="4791FB5C" w:rsidR="004F27EA" w:rsidRPr="00156126" w:rsidRDefault="004F27EA" w:rsidP="002C529F">
            <w:pPr>
              <w:rPr>
                <w:rFonts w:cs="Arial"/>
                <w:sz w:val="24"/>
              </w:rPr>
            </w:pPr>
            <w:r>
              <w:rPr>
                <w:rFonts w:cs="Arial"/>
                <w:sz w:val="24"/>
              </w:rPr>
              <w:t xml:space="preserve">Information </w:t>
            </w:r>
            <w:r w:rsidR="002C529F">
              <w:rPr>
                <w:rFonts w:cs="Arial"/>
                <w:sz w:val="24"/>
              </w:rPr>
              <w:t xml:space="preserve">is </w:t>
            </w:r>
            <w:r>
              <w:rPr>
                <w:rFonts w:cs="Arial"/>
                <w:sz w:val="24"/>
              </w:rPr>
              <w:t>available on website to support pupils with special educational needs</w:t>
            </w:r>
          </w:p>
        </w:tc>
        <w:tc>
          <w:tcPr>
            <w:tcW w:w="1800" w:type="dxa"/>
          </w:tcPr>
          <w:p w14:paraId="76A38441" w14:textId="50626B95" w:rsidR="00FC0D6E" w:rsidRPr="00156126" w:rsidRDefault="002C529F">
            <w:pPr>
              <w:rPr>
                <w:rFonts w:cs="Arial"/>
                <w:sz w:val="24"/>
              </w:rPr>
            </w:pPr>
            <w:r>
              <w:rPr>
                <w:rFonts w:cs="Arial"/>
                <w:sz w:val="24"/>
              </w:rPr>
              <w:t>JV/Office Team</w:t>
            </w:r>
          </w:p>
        </w:tc>
        <w:tc>
          <w:tcPr>
            <w:tcW w:w="1980" w:type="dxa"/>
          </w:tcPr>
          <w:p w14:paraId="7A159B8F" w14:textId="14C187FA" w:rsidR="00FC0D6E" w:rsidRPr="00156126" w:rsidRDefault="002C529F">
            <w:pPr>
              <w:rPr>
                <w:rFonts w:cs="Arial"/>
                <w:sz w:val="24"/>
              </w:rPr>
            </w:pPr>
            <w:r>
              <w:rPr>
                <w:rFonts w:cs="Arial"/>
                <w:sz w:val="24"/>
              </w:rPr>
              <w:t>Autumn 25</w:t>
            </w:r>
          </w:p>
        </w:tc>
        <w:tc>
          <w:tcPr>
            <w:tcW w:w="2250" w:type="dxa"/>
          </w:tcPr>
          <w:p w14:paraId="29FDB729" w14:textId="77777777" w:rsidR="00FC0D6E" w:rsidRPr="00156126" w:rsidRDefault="00FC0D6E">
            <w:pPr>
              <w:rPr>
                <w:rFonts w:cs="Arial"/>
                <w:sz w:val="24"/>
              </w:rPr>
            </w:pPr>
          </w:p>
        </w:tc>
      </w:tr>
      <w:tr w:rsidR="00A06FBE" w:rsidRPr="00156126" w14:paraId="4CCC27DA" w14:textId="77777777" w:rsidTr="00952FEB">
        <w:tc>
          <w:tcPr>
            <w:tcW w:w="1691" w:type="dxa"/>
            <w:shd w:val="clear" w:color="auto" w:fill="auto"/>
          </w:tcPr>
          <w:p w14:paraId="110C2BE3" w14:textId="3BECD2B6" w:rsidR="00A06FBE" w:rsidRPr="005D3290" w:rsidRDefault="00A06FBE" w:rsidP="00FD3D9D">
            <w:pPr>
              <w:rPr>
                <w:rFonts w:cs="Arial"/>
                <w:sz w:val="24"/>
              </w:rPr>
            </w:pPr>
            <w:r>
              <w:rPr>
                <w:rFonts w:cs="Arial"/>
                <w:sz w:val="24"/>
              </w:rPr>
              <w:t xml:space="preserve">Improve access to the </w:t>
            </w:r>
            <w:r w:rsidR="002C529F">
              <w:rPr>
                <w:rFonts w:cs="Arial"/>
                <w:sz w:val="24"/>
              </w:rPr>
              <w:t xml:space="preserve">school reception through </w:t>
            </w:r>
            <w:r>
              <w:rPr>
                <w:rFonts w:cs="Arial"/>
                <w:sz w:val="24"/>
              </w:rPr>
              <w:t>main school doors</w:t>
            </w:r>
          </w:p>
        </w:tc>
        <w:tc>
          <w:tcPr>
            <w:tcW w:w="3260" w:type="dxa"/>
          </w:tcPr>
          <w:p w14:paraId="1AFC5FB6" w14:textId="39008D4F" w:rsidR="00A06FBE" w:rsidRPr="005D3290" w:rsidRDefault="009A17D8" w:rsidP="00B97615">
            <w:pPr>
              <w:pStyle w:val="Caption1"/>
              <w:rPr>
                <w:rFonts w:cs="Arial"/>
                <w:i w:val="0"/>
                <w:iCs/>
                <w:color w:val="auto"/>
                <w:sz w:val="24"/>
              </w:rPr>
            </w:pPr>
            <w:r>
              <w:rPr>
                <w:rFonts w:cs="Arial"/>
                <w:i w:val="0"/>
                <w:iCs/>
                <w:color w:val="auto"/>
                <w:sz w:val="24"/>
              </w:rPr>
              <w:t xml:space="preserve">Wheelchair users can access the school but must use the hall as the entrance rather than the front door. </w:t>
            </w:r>
          </w:p>
        </w:tc>
        <w:tc>
          <w:tcPr>
            <w:tcW w:w="2410" w:type="dxa"/>
            <w:shd w:val="clear" w:color="auto" w:fill="auto"/>
          </w:tcPr>
          <w:p w14:paraId="6BBBA2FC" w14:textId="77777777" w:rsidR="00A06FBE" w:rsidRDefault="00C26E27">
            <w:pPr>
              <w:rPr>
                <w:rFonts w:cs="Arial"/>
                <w:sz w:val="24"/>
              </w:rPr>
            </w:pPr>
            <w:r>
              <w:rPr>
                <w:rFonts w:cs="Arial"/>
                <w:sz w:val="24"/>
              </w:rPr>
              <w:t>Make the front door accessible to all users</w:t>
            </w:r>
          </w:p>
          <w:p w14:paraId="0019C4D8" w14:textId="77777777" w:rsidR="006F7898" w:rsidRDefault="006F7898">
            <w:pPr>
              <w:rPr>
                <w:rFonts w:cs="Arial"/>
                <w:sz w:val="24"/>
              </w:rPr>
            </w:pPr>
          </w:p>
          <w:p w14:paraId="5EF07E17" w14:textId="7D3C2E02" w:rsidR="006F7898" w:rsidRDefault="006F7898">
            <w:pPr>
              <w:rPr>
                <w:rFonts w:cs="Arial"/>
                <w:sz w:val="24"/>
              </w:rPr>
            </w:pPr>
          </w:p>
        </w:tc>
        <w:tc>
          <w:tcPr>
            <w:tcW w:w="2405" w:type="dxa"/>
          </w:tcPr>
          <w:p w14:paraId="4B22224E" w14:textId="3C46EBD2" w:rsidR="00A06FBE" w:rsidRPr="00156126" w:rsidRDefault="009A17D8">
            <w:pPr>
              <w:rPr>
                <w:rFonts w:cs="Arial"/>
                <w:sz w:val="24"/>
              </w:rPr>
            </w:pPr>
            <w:r>
              <w:rPr>
                <w:rFonts w:cs="Arial"/>
                <w:sz w:val="24"/>
              </w:rPr>
              <w:t>Investigate the possibility of a permanent or temporary ramp to the front door</w:t>
            </w:r>
          </w:p>
        </w:tc>
        <w:tc>
          <w:tcPr>
            <w:tcW w:w="1800" w:type="dxa"/>
          </w:tcPr>
          <w:p w14:paraId="778ADE07" w14:textId="4C82AA1C" w:rsidR="00A06FBE" w:rsidRPr="00156126" w:rsidRDefault="002C529F">
            <w:pPr>
              <w:rPr>
                <w:rFonts w:cs="Arial"/>
                <w:sz w:val="24"/>
              </w:rPr>
            </w:pPr>
            <w:r>
              <w:rPr>
                <w:rFonts w:cs="Arial"/>
                <w:sz w:val="24"/>
              </w:rPr>
              <w:t>JV</w:t>
            </w:r>
          </w:p>
        </w:tc>
        <w:tc>
          <w:tcPr>
            <w:tcW w:w="1980" w:type="dxa"/>
          </w:tcPr>
          <w:p w14:paraId="2574AEA0" w14:textId="4CABA5CD" w:rsidR="00A06FBE" w:rsidRPr="00156126" w:rsidRDefault="002C529F">
            <w:pPr>
              <w:rPr>
                <w:rFonts w:cs="Arial"/>
                <w:sz w:val="24"/>
              </w:rPr>
            </w:pPr>
            <w:r>
              <w:rPr>
                <w:rFonts w:cs="Arial"/>
                <w:sz w:val="24"/>
              </w:rPr>
              <w:t>Autumn 25</w:t>
            </w:r>
          </w:p>
        </w:tc>
        <w:tc>
          <w:tcPr>
            <w:tcW w:w="2250" w:type="dxa"/>
          </w:tcPr>
          <w:p w14:paraId="085C022D" w14:textId="77777777" w:rsidR="00A06FBE" w:rsidRPr="00156126" w:rsidRDefault="00A06FBE">
            <w:pPr>
              <w:rPr>
                <w:rFonts w:cs="Arial"/>
                <w:sz w:val="24"/>
              </w:rPr>
            </w:pPr>
          </w:p>
        </w:tc>
      </w:tr>
    </w:tbl>
    <w:p w14:paraId="0FCEA41E" w14:textId="77777777" w:rsidR="000244E5" w:rsidRPr="00156126" w:rsidRDefault="000244E5">
      <w:pPr>
        <w:rPr>
          <w:rFonts w:cs="Arial"/>
          <w:sz w:val="24"/>
        </w:rPr>
        <w:sectPr w:rsidR="000244E5" w:rsidRPr="00156126" w:rsidSect="000244E5">
          <w:pgSz w:w="16840" w:h="11900" w:orient="landscape" w:code="9"/>
          <w:pgMar w:top="720" w:right="720" w:bottom="720" w:left="720" w:header="567" w:footer="567" w:gutter="0"/>
          <w:cols w:space="708"/>
          <w:titlePg/>
          <w:docGrid w:linePitch="360"/>
        </w:sectPr>
      </w:pPr>
    </w:p>
    <w:p w14:paraId="057ABF09" w14:textId="77777777" w:rsidR="00FC0D6E" w:rsidRPr="00156126" w:rsidRDefault="00FC0D6E">
      <w:pPr>
        <w:rPr>
          <w:rFonts w:cs="Arial"/>
          <w:sz w:val="24"/>
        </w:rPr>
      </w:pPr>
    </w:p>
    <w:p w14:paraId="50FF6F38" w14:textId="77777777" w:rsidR="00456549" w:rsidRPr="00156126" w:rsidRDefault="00FD3D9D" w:rsidP="0011435C">
      <w:pPr>
        <w:pStyle w:val="Heading1"/>
        <w:rPr>
          <w:rFonts w:cs="Arial"/>
          <w:sz w:val="24"/>
          <w:szCs w:val="24"/>
        </w:rPr>
      </w:pPr>
      <w:bookmarkStart w:id="4" w:name="_Toc491429311"/>
      <w:r w:rsidRPr="00156126">
        <w:rPr>
          <w:rFonts w:cs="Arial"/>
          <w:sz w:val="24"/>
          <w:szCs w:val="24"/>
        </w:rPr>
        <w:t>4</w:t>
      </w:r>
      <w:r w:rsidR="00456549" w:rsidRPr="00156126">
        <w:rPr>
          <w:rFonts w:cs="Arial"/>
          <w:sz w:val="24"/>
          <w:szCs w:val="24"/>
        </w:rPr>
        <w:t xml:space="preserve">. </w:t>
      </w:r>
      <w:r w:rsidRPr="00156126">
        <w:rPr>
          <w:rFonts w:cs="Arial"/>
          <w:sz w:val="24"/>
          <w:szCs w:val="24"/>
        </w:rPr>
        <w:t>Monitoring arrangements</w:t>
      </w:r>
      <w:bookmarkEnd w:id="4"/>
    </w:p>
    <w:p w14:paraId="1A77679B" w14:textId="73CD19CF" w:rsidR="00FD3D9D" w:rsidRPr="00156126" w:rsidRDefault="00FD3D9D" w:rsidP="00FD3D9D">
      <w:pPr>
        <w:rPr>
          <w:rFonts w:cs="Arial"/>
          <w:sz w:val="24"/>
        </w:rPr>
      </w:pPr>
      <w:r w:rsidRPr="00156126">
        <w:rPr>
          <w:rFonts w:cs="Arial"/>
          <w:sz w:val="24"/>
        </w:rPr>
        <w:t xml:space="preserve">This document will be </w:t>
      </w:r>
      <w:r w:rsidR="00703481" w:rsidRPr="00156126">
        <w:rPr>
          <w:rFonts w:cs="Arial"/>
          <w:sz w:val="24"/>
        </w:rPr>
        <w:t xml:space="preserve">reviewed every </w:t>
      </w:r>
      <w:r w:rsidR="00703481" w:rsidRPr="00156126">
        <w:rPr>
          <w:rFonts w:cs="Arial"/>
          <w:b/>
          <w:sz w:val="24"/>
        </w:rPr>
        <w:t>3</w:t>
      </w:r>
      <w:r w:rsidR="00703481" w:rsidRPr="00156126">
        <w:rPr>
          <w:rFonts w:cs="Arial"/>
          <w:sz w:val="24"/>
        </w:rPr>
        <w:t xml:space="preserve"> years</w:t>
      </w:r>
      <w:r w:rsidR="003359B6" w:rsidRPr="00156126">
        <w:rPr>
          <w:rFonts w:cs="Arial"/>
          <w:sz w:val="24"/>
        </w:rPr>
        <w:t xml:space="preserve"> but may be reviewed and updated more frequently if necessary</w:t>
      </w:r>
      <w:r w:rsidR="00703481" w:rsidRPr="00156126">
        <w:rPr>
          <w:rFonts w:cs="Arial"/>
          <w:sz w:val="24"/>
        </w:rPr>
        <w:t xml:space="preserve">. </w:t>
      </w:r>
    </w:p>
    <w:p w14:paraId="71CE710F" w14:textId="77777777" w:rsidR="00FD3D9D" w:rsidRPr="00156126" w:rsidRDefault="00FD3D9D" w:rsidP="00FD3D9D">
      <w:pPr>
        <w:pStyle w:val="Heading1"/>
        <w:rPr>
          <w:rFonts w:cs="Arial"/>
          <w:sz w:val="24"/>
          <w:szCs w:val="24"/>
        </w:rPr>
      </w:pPr>
      <w:bookmarkStart w:id="5" w:name="_Toc491429312"/>
      <w:r w:rsidRPr="00156126">
        <w:rPr>
          <w:rFonts w:cs="Arial"/>
          <w:sz w:val="24"/>
          <w:szCs w:val="24"/>
        </w:rPr>
        <w:t>5</w:t>
      </w:r>
      <w:r w:rsidR="00456549" w:rsidRPr="00156126">
        <w:rPr>
          <w:rFonts w:cs="Arial"/>
          <w:sz w:val="24"/>
          <w:szCs w:val="24"/>
        </w:rPr>
        <w:t xml:space="preserve">. </w:t>
      </w:r>
      <w:r w:rsidRPr="00156126">
        <w:rPr>
          <w:rFonts w:cs="Arial"/>
          <w:sz w:val="24"/>
          <w:szCs w:val="24"/>
        </w:rPr>
        <w:t>Links with other policies</w:t>
      </w:r>
      <w:bookmarkEnd w:id="5"/>
    </w:p>
    <w:p w14:paraId="17D43ECB" w14:textId="77777777" w:rsidR="00FD3D9D" w:rsidRPr="00156126" w:rsidRDefault="00FD3D9D" w:rsidP="00FD3D9D">
      <w:pPr>
        <w:spacing w:after="0"/>
        <w:rPr>
          <w:rFonts w:cs="Arial"/>
          <w:sz w:val="24"/>
        </w:rPr>
      </w:pPr>
      <w:r w:rsidRPr="00156126">
        <w:rPr>
          <w:rFonts w:cs="Arial"/>
          <w:sz w:val="24"/>
        </w:rPr>
        <w:t xml:space="preserve">This </w:t>
      </w:r>
      <w:r w:rsidR="00AD6376" w:rsidRPr="00156126">
        <w:rPr>
          <w:rFonts w:cs="Arial"/>
          <w:sz w:val="24"/>
        </w:rPr>
        <w:t xml:space="preserve">accessibility plan </w:t>
      </w:r>
      <w:r w:rsidRPr="00156126">
        <w:rPr>
          <w:rFonts w:cs="Arial"/>
          <w:sz w:val="24"/>
        </w:rPr>
        <w:t>is linked to the following policies and documents:</w:t>
      </w:r>
    </w:p>
    <w:p w14:paraId="4479AC6A" w14:textId="77777777" w:rsidR="00FD3D9D" w:rsidRPr="00156126" w:rsidRDefault="00FD3D9D" w:rsidP="00FD3D9D">
      <w:pPr>
        <w:pStyle w:val="ListParagraph"/>
        <w:numPr>
          <w:ilvl w:val="0"/>
          <w:numId w:val="25"/>
        </w:numPr>
        <w:spacing w:after="0" w:line="240" w:lineRule="auto"/>
        <w:rPr>
          <w:rFonts w:ascii="Arial" w:hAnsi="Arial" w:cs="Arial"/>
          <w:sz w:val="24"/>
          <w:szCs w:val="24"/>
        </w:rPr>
      </w:pPr>
      <w:r w:rsidRPr="00156126">
        <w:rPr>
          <w:rFonts w:ascii="Arial" w:hAnsi="Arial" w:cs="Arial"/>
          <w:sz w:val="24"/>
          <w:szCs w:val="24"/>
        </w:rPr>
        <w:t>Risk assessment policy</w:t>
      </w:r>
    </w:p>
    <w:p w14:paraId="0AD840F8" w14:textId="77777777" w:rsidR="00FD3D9D" w:rsidRPr="00156126" w:rsidRDefault="00FD3D9D" w:rsidP="00FD3D9D">
      <w:pPr>
        <w:pStyle w:val="ListParagraph"/>
        <w:numPr>
          <w:ilvl w:val="0"/>
          <w:numId w:val="25"/>
        </w:numPr>
        <w:spacing w:after="0" w:line="240" w:lineRule="auto"/>
        <w:rPr>
          <w:rFonts w:ascii="Arial" w:hAnsi="Arial" w:cs="Arial"/>
          <w:sz w:val="24"/>
          <w:szCs w:val="24"/>
        </w:rPr>
      </w:pPr>
      <w:r w:rsidRPr="00156126">
        <w:rPr>
          <w:rFonts w:ascii="Arial" w:hAnsi="Arial" w:cs="Arial"/>
          <w:sz w:val="24"/>
          <w:szCs w:val="24"/>
        </w:rPr>
        <w:t>Health and safety policy</w:t>
      </w:r>
    </w:p>
    <w:p w14:paraId="25411122" w14:textId="77777777" w:rsidR="00FD3D9D" w:rsidRPr="00156126" w:rsidRDefault="00FD3D9D" w:rsidP="00FD3D9D">
      <w:pPr>
        <w:pStyle w:val="ListParagraph"/>
        <w:numPr>
          <w:ilvl w:val="0"/>
          <w:numId w:val="25"/>
        </w:numPr>
        <w:spacing w:after="0" w:line="240" w:lineRule="auto"/>
        <w:rPr>
          <w:rFonts w:ascii="Arial" w:hAnsi="Arial" w:cs="Arial"/>
          <w:sz w:val="24"/>
          <w:szCs w:val="24"/>
        </w:rPr>
      </w:pPr>
      <w:r w:rsidRPr="00156126">
        <w:rPr>
          <w:rFonts w:ascii="Arial" w:hAnsi="Arial" w:cs="Arial"/>
          <w:color w:val="000000"/>
          <w:sz w:val="24"/>
          <w:szCs w:val="24"/>
          <w:shd w:val="clear" w:color="auto" w:fill="FFFFFF"/>
        </w:rPr>
        <w:t>Equality information and objectives (public sector equality duty) statement for publication</w:t>
      </w:r>
    </w:p>
    <w:p w14:paraId="4C3B112E" w14:textId="77777777" w:rsidR="00FD3D9D" w:rsidRPr="00156126" w:rsidRDefault="00FD3D9D" w:rsidP="00FD3D9D">
      <w:pPr>
        <w:pStyle w:val="ListParagraph"/>
        <w:numPr>
          <w:ilvl w:val="0"/>
          <w:numId w:val="25"/>
        </w:numPr>
        <w:spacing w:after="0" w:line="240" w:lineRule="auto"/>
        <w:rPr>
          <w:rFonts w:ascii="Arial" w:hAnsi="Arial" w:cs="Arial"/>
          <w:sz w:val="24"/>
          <w:szCs w:val="24"/>
        </w:rPr>
      </w:pPr>
      <w:r w:rsidRPr="00156126">
        <w:rPr>
          <w:rFonts w:ascii="Arial" w:hAnsi="Arial" w:cs="Arial"/>
          <w:color w:val="000000"/>
          <w:sz w:val="24"/>
          <w:szCs w:val="24"/>
          <w:shd w:val="clear" w:color="auto" w:fill="FFFFFF"/>
        </w:rPr>
        <w:t>Special educational needs (SEN) information report</w:t>
      </w:r>
    </w:p>
    <w:p w14:paraId="1C5789A4" w14:textId="3527BBB7" w:rsidR="00456549" w:rsidRPr="00B4320B" w:rsidRDefault="00FD3D9D" w:rsidP="00FD3D9D">
      <w:pPr>
        <w:pStyle w:val="ListParagraph"/>
        <w:numPr>
          <w:ilvl w:val="0"/>
          <w:numId w:val="25"/>
        </w:numPr>
        <w:spacing w:after="0" w:line="240" w:lineRule="auto"/>
        <w:rPr>
          <w:rFonts w:ascii="Arial" w:hAnsi="Arial" w:cs="Arial"/>
          <w:sz w:val="24"/>
          <w:szCs w:val="24"/>
        </w:rPr>
      </w:pPr>
      <w:r w:rsidRPr="00156126">
        <w:rPr>
          <w:rFonts w:ascii="Arial" w:hAnsi="Arial" w:cs="Arial"/>
          <w:color w:val="000000"/>
          <w:sz w:val="24"/>
          <w:szCs w:val="24"/>
          <w:shd w:val="clear" w:color="auto" w:fill="FFFFFF"/>
        </w:rPr>
        <w:t>Supporting pupils with medical conditions policy</w:t>
      </w:r>
    </w:p>
    <w:p w14:paraId="65482AB3" w14:textId="77777777" w:rsidR="00FD3D9D" w:rsidRPr="00156126" w:rsidRDefault="00FD3D9D" w:rsidP="00FD3D9D">
      <w:pPr>
        <w:pStyle w:val="Heading1"/>
        <w:rPr>
          <w:rFonts w:cs="Arial"/>
          <w:sz w:val="24"/>
          <w:szCs w:val="24"/>
        </w:rPr>
        <w:sectPr w:rsidR="00FD3D9D" w:rsidRPr="00156126" w:rsidSect="00FC0D6E">
          <w:pgSz w:w="11900" w:h="16840" w:code="9"/>
          <w:pgMar w:top="851" w:right="1134" w:bottom="1134" w:left="1134" w:header="567" w:footer="567" w:gutter="0"/>
          <w:cols w:space="708"/>
          <w:titlePg/>
          <w:docGrid w:linePitch="360"/>
        </w:sectPr>
      </w:pPr>
    </w:p>
    <w:p w14:paraId="1C9AF1DE" w14:textId="77777777" w:rsidR="00FD3D9D" w:rsidRPr="00156126" w:rsidRDefault="00FD3D9D" w:rsidP="00FD3D9D">
      <w:pPr>
        <w:pStyle w:val="Heading1"/>
        <w:rPr>
          <w:rFonts w:cs="Arial"/>
          <w:sz w:val="24"/>
          <w:szCs w:val="24"/>
        </w:rPr>
      </w:pPr>
      <w:bookmarkStart w:id="6" w:name="_Toc491429313"/>
      <w:r w:rsidRPr="00156126">
        <w:rPr>
          <w:rFonts w:cs="Arial"/>
          <w:sz w:val="24"/>
          <w:szCs w:val="24"/>
        </w:rPr>
        <w:lastRenderedPageBreak/>
        <w:t>Appendix 1: Accessibility audit</w:t>
      </w:r>
      <w:bookmarkEnd w:id="6"/>
    </w:p>
    <w:p w14:paraId="76768ACD" w14:textId="77777777" w:rsidR="00FD3D9D" w:rsidRPr="00156126" w:rsidRDefault="00FD3D9D" w:rsidP="00FD3D9D">
      <w:pPr>
        <w:rPr>
          <w:rFonts w:cs="Arial"/>
          <w:sz w:val="24"/>
        </w:rPr>
      </w:pPr>
    </w:p>
    <w:tbl>
      <w:tblPr>
        <w:tblW w:w="15876"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781"/>
        <w:gridCol w:w="3220"/>
        <w:gridCol w:w="5473"/>
        <w:gridCol w:w="1701"/>
        <w:gridCol w:w="1701"/>
      </w:tblGrid>
      <w:tr w:rsidR="00FD3D9D" w:rsidRPr="00156126" w14:paraId="5975BD26" w14:textId="77777777" w:rsidTr="00FD3D9D">
        <w:trPr>
          <w:trHeight w:val="27"/>
        </w:trPr>
        <w:tc>
          <w:tcPr>
            <w:tcW w:w="3781" w:type="dxa"/>
            <w:shd w:val="clear" w:color="auto" w:fill="BFBFBF"/>
          </w:tcPr>
          <w:p w14:paraId="3CB7DE1F" w14:textId="77777777" w:rsidR="00FD3D9D" w:rsidRPr="00156126" w:rsidRDefault="00FD3D9D" w:rsidP="00FD3D9D">
            <w:pPr>
              <w:jc w:val="center"/>
              <w:rPr>
                <w:rFonts w:cs="Arial"/>
                <w:b/>
                <w:sz w:val="24"/>
              </w:rPr>
            </w:pPr>
            <w:r w:rsidRPr="00156126">
              <w:rPr>
                <w:rFonts w:cs="Arial"/>
                <w:b/>
                <w:sz w:val="24"/>
              </w:rPr>
              <w:t>Feature</w:t>
            </w:r>
          </w:p>
          <w:p w14:paraId="74D12AA4" w14:textId="77777777" w:rsidR="00FD3D9D" w:rsidRPr="00156126" w:rsidRDefault="00FD3D9D" w:rsidP="00D74822">
            <w:pPr>
              <w:rPr>
                <w:rFonts w:cs="Arial"/>
                <w:b/>
                <w:sz w:val="24"/>
              </w:rPr>
            </w:pPr>
          </w:p>
        </w:tc>
        <w:tc>
          <w:tcPr>
            <w:tcW w:w="3220" w:type="dxa"/>
            <w:shd w:val="clear" w:color="auto" w:fill="BFBFBF"/>
          </w:tcPr>
          <w:p w14:paraId="175DDE8D" w14:textId="77777777" w:rsidR="00FD3D9D" w:rsidRPr="00156126" w:rsidRDefault="00FD3D9D" w:rsidP="00FD3D9D">
            <w:pPr>
              <w:jc w:val="center"/>
              <w:rPr>
                <w:rFonts w:cs="Arial"/>
                <w:b/>
                <w:sz w:val="24"/>
              </w:rPr>
            </w:pPr>
            <w:r w:rsidRPr="00156126">
              <w:rPr>
                <w:rFonts w:cs="Arial"/>
                <w:b/>
                <w:sz w:val="24"/>
              </w:rPr>
              <w:t>Description</w:t>
            </w:r>
          </w:p>
        </w:tc>
        <w:tc>
          <w:tcPr>
            <w:tcW w:w="5473" w:type="dxa"/>
            <w:shd w:val="clear" w:color="auto" w:fill="BFBFBF"/>
          </w:tcPr>
          <w:p w14:paraId="072F7C33" w14:textId="77777777" w:rsidR="00FD3D9D" w:rsidRPr="00156126" w:rsidRDefault="00FD3D9D" w:rsidP="00FD3D9D">
            <w:pPr>
              <w:jc w:val="center"/>
              <w:rPr>
                <w:rFonts w:cs="Arial"/>
                <w:b/>
                <w:sz w:val="24"/>
              </w:rPr>
            </w:pPr>
            <w:r w:rsidRPr="00156126">
              <w:rPr>
                <w:rFonts w:cs="Arial"/>
                <w:b/>
                <w:sz w:val="24"/>
              </w:rPr>
              <w:t>Actions to be taken</w:t>
            </w:r>
          </w:p>
        </w:tc>
        <w:tc>
          <w:tcPr>
            <w:tcW w:w="1701" w:type="dxa"/>
            <w:shd w:val="clear" w:color="auto" w:fill="BFBFBF"/>
          </w:tcPr>
          <w:p w14:paraId="43BC741D" w14:textId="77777777" w:rsidR="00FD3D9D" w:rsidRPr="00156126" w:rsidRDefault="00FD3D9D" w:rsidP="00FD3D9D">
            <w:pPr>
              <w:jc w:val="center"/>
              <w:rPr>
                <w:rFonts w:cs="Arial"/>
                <w:b/>
                <w:sz w:val="24"/>
              </w:rPr>
            </w:pPr>
            <w:r w:rsidRPr="00156126">
              <w:rPr>
                <w:rFonts w:cs="Arial"/>
                <w:b/>
                <w:sz w:val="24"/>
              </w:rPr>
              <w:t>Person responsible</w:t>
            </w:r>
          </w:p>
        </w:tc>
        <w:tc>
          <w:tcPr>
            <w:tcW w:w="1701" w:type="dxa"/>
            <w:shd w:val="clear" w:color="auto" w:fill="BFBFBF"/>
          </w:tcPr>
          <w:p w14:paraId="2FBF503B" w14:textId="77777777" w:rsidR="00FD3D9D" w:rsidRPr="00156126" w:rsidRDefault="00FD3D9D" w:rsidP="00FD3D9D">
            <w:pPr>
              <w:jc w:val="center"/>
              <w:rPr>
                <w:rFonts w:cs="Arial"/>
                <w:b/>
                <w:sz w:val="24"/>
              </w:rPr>
            </w:pPr>
            <w:r w:rsidRPr="00156126">
              <w:rPr>
                <w:rFonts w:cs="Arial"/>
                <w:b/>
                <w:sz w:val="24"/>
              </w:rPr>
              <w:t>Date to complete actions by</w:t>
            </w:r>
          </w:p>
        </w:tc>
      </w:tr>
      <w:tr w:rsidR="00FD3D9D" w:rsidRPr="00156126" w14:paraId="55447FA9" w14:textId="77777777" w:rsidTr="00FD3D9D">
        <w:tc>
          <w:tcPr>
            <w:tcW w:w="3781" w:type="dxa"/>
            <w:shd w:val="clear" w:color="auto" w:fill="auto"/>
          </w:tcPr>
          <w:p w14:paraId="14E65338" w14:textId="77777777" w:rsidR="00FD3D9D" w:rsidRPr="00156126" w:rsidRDefault="00FD3D9D" w:rsidP="00165CA8">
            <w:pPr>
              <w:rPr>
                <w:rFonts w:cs="Arial"/>
                <w:sz w:val="24"/>
              </w:rPr>
            </w:pPr>
            <w:r w:rsidRPr="00156126">
              <w:rPr>
                <w:rFonts w:cs="Arial"/>
                <w:sz w:val="24"/>
              </w:rPr>
              <w:t>Number of storeys</w:t>
            </w:r>
          </w:p>
        </w:tc>
        <w:tc>
          <w:tcPr>
            <w:tcW w:w="3220" w:type="dxa"/>
            <w:shd w:val="clear" w:color="auto" w:fill="auto"/>
          </w:tcPr>
          <w:p w14:paraId="63133AD9" w14:textId="1B3B070F" w:rsidR="00FD3D9D" w:rsidRPr="00156126" w:rsidRDefault="00D05C15" w:rsidP="00165CA8">
            <w:pPr>
              <w:rPr>
                <w:rFonts w:cs="Arial"/>
                <w:sz w:val="24"/>
              </w:rPr>
            </w:pPr>
            <w:r>
              <w:rPr>
                <w:rFonts w:cs="Arial"/>
                <w:sz w:val="24"/>
              </w:rPr>
              <w:t xml:space="preserve">Single </w:t>
            </w:r>
            <w:r w:rsidR="002C529F">
              <w:rPr>
                <w:rFonts w:cs="Arial"/>
                <w:sz w:val="24"/>
              </w:rPr>
              <w:t>s</w:t>
            </w:r>
            <w:r>
              <w:rPr>
                <w:rFonts w:cs="Arial"/>
                <w:sz w:val="24"/>
              </w:rPr>
              <w:t>tor</w:t>
            </w:r>
            <w:r w:rsidR="002C529F">
              <w:rPr>
                <w:rFonts w:cs="Arial"/>
                <w:sz w:val="24"/>
              </w:rPr>
              <w:t>e</w:t>
            </w:r>
            <w:r>
              <w:rPr>
                <w:rFonts w:cs="Arial"/>
                <w:sz w:val="24"/>
              </w:rPr>
              <w:t>y</w:t>
            </w:r>
          </w:p>
        </w:tc>
        <w:tc>
          <w:tcPr>
            <w:tcW w:w="5473" w:type="dxa"/>
          </w:tcPr>
          <w:p w14:paraId="73C576D0" w14:textId="078A8C9A" w:rsidR="00FD3D9D" w:rsidRPr="00156126" w:rsidRDefault="00D05C15" w:rsidP="00165CA8">
            <w:pPr>
              <w:rPr>
                <w:rFonts w:cs="Arial"/>
                <w:sz w:val="24"/>
              </w:rPr>
            </w:pPr>
            <w:r>
              <w:rPr>
                <w:rFonts w:cs="Arial"/>
                <w:sz w:val="24"/>
              </w:rPr>
              <w:t>Ensure access to all classrooms via outside door for those with mobility difficulties.</w:t>
            </w:r>
          </w:p>
        </w:tc>
        <w:tc>
          <w:tcPr>
            <w:tcW w:w="1701" w:type="dxa"/>
          </w:tcPr>
          <w:p w14:paraId="796BFD8C" w14:textId="713A275A" w:rsidR="00FD3D9D" w:rsidRPr="00156126" w:rsidRDefault="00D05C15" w:rsidP="00165CA8">
            <w:pPr>
              <w:rPr>
                <w:rFonts w:cs="Arial"/>
                <w:sz w:val="24"/>
              </w:rPr>
            </w:pPr>
            <w:r>
              <w:rPr>
                <w:rFonts w:cs="Arial"/>
                <w:sz w:val="24"/>
              </w:rPr>
              <w:t>PF</w:t>
            </w:r>
          </w:p>
        </w:tc>
        <w:tc>
          <w:tcPr>
            <w:tcW w:w="1701" w:type="dxa"/>
          </w:tcPr>
          <w:p w14:paraId="3EEAEAF5" w14:textId="472B1A58" w:rsidR="00FD3D9D" w:rsidRPr="00156126" w:rsidRDefault="00431B5C" w:rsidP="00165CA8">
            <w:pPr>
              <w:rPr>
                <w:rFonts w:cs="Arial"/>
                <w:sz w:val="24"/>
              </w:rPr>
            </w:pPr>
            <w:r>
              <w:rPr>
                <w:rFonts w:cs="Arial"/>
                <w:sz w:val="24"/>
              </w:rPr>
              <w:t>N/A</w:t>
            </w:r>
          </w:p>
        </w:tc>
      </w:tr>
      <w:tr w:rsidR="00FD3D9D" w:rsidRPr="00156126" w14:paraId="0C4F97AC" w14:textId="77777777" w:rsidTr="00FD3D9D">
        <w:tc>
          <w:tcPr>
            <w:tcW w:w="3781" w:type="dxa"/>
            <w:shd w:val="clear" w:color="auto" w:fill="auto"/>
          </w:tcPr>
          <w:p w14:paraId="3FE25B40" w14:textId="77777777" w:rsidR="00FD3D9D" w:rsidRPr="00156126" w:rsidRDefault="00FD3D9D" w:rsidP="00165CA8">
            <w:pPr>
              <w:rPr>
                <w:rFonts w:cs="Arial"/>
                <w:sz w:val="24"/>
              </w:rPr>
            </w:pPr>
            <w:r w:rsidRPr="00156126">
              <w:rPr>
                <w:rFonts w:cs="Arial"/>
                <w:sz w:val="24"/>
              </w:rPr>
              <w:t>Corridor access</w:t>
            </w:r>
          </w:p>
        </w:tc>
        <w:tc>
          <w:tcPr>
            <w:tcW w:w="3220" w:type="dxa"/>
            <w:shd w:val="clear" w:color="auto" w:fill="auto"/>
          </w:tcPr>
          <w:p w14:paraId="69D36C75" w14:textId="52DB2AF5" w:rsidR="00FD3D9D" w:rsidRPr="00156126" w:rsidRDefault="00315CA1" w:rsidP="00165CA8">
            <w:pPr>
              <w:rPr>
                <w:rFonts w:cs="Arial"/>
                <w:sz w:val="24"/>
              </w:rPr>
            </w:pPr>
            <w:r>
              <w:rPr>
                <w:rFonts w:cs="Arial"/>
                <w:sz w:val="24"/>
              </w:rPr>
              <w:t>Large wide corridors</w:t>
            </w:r>
          </w:p>
        </w:tc>
        <w:tc>
          <w:tcPr>
            <w:tcW w:w="5473" w:type="dxa"/>
          </w:tcPr>
          <w:p w14:paraId="6EF4A5E8" w14:textId="0AC575F0" w:rsidR="00FD3D9D" w:rsidRPr="00156126" w:rsidRDefault="00315CA1" w:rsidP="00165CA8">
            <w:pPr>
              <w:rPr>
                <w:rFonts w:cs="Arial"/>
                <w:sz w:val="24"/>
              </w:rPr>
            </w:pPr>
            <w:r>
              <w:rPr>
                <w:rFonts w:cs="Arial"/>
                <w:sz w:val="24"/>
              </w:rPr>
              <w:t>Ensure these remain clutter free</w:t>
            </w:r>
          </w:p>
        </w:tc>
        <w:tc>
          <w:tcPr>
            <w:tcW w:w="1701" w:type="dxa"/>
          </w:tcPr>
          <w:p w14:paraId="3A8DBA94" w14:textId="2352135A" w:rsidR="00FD3D9D" w:rsidRPr="00156126" w:rsidRDefault="002E3251" w:rsidP="00165CA8">
            <w:pPr>
              <w:rPr>
                <w:rFonts w:cs="Arial"/>
                <w:sz w:val="24"/>
              </w:rPr>
            </w:pPr>
            <w:r>
              <w:rPr>
                <w:rFonts w:cs="Arial"/>
                <w:sz w:val="24"/>
              </w:rPr>
              <w:t>Class Teachers</w:t>
            </w:r>
          </w:p>
        </w:tc>
        <w:tc>
          <w:tcPr>
            <w:tcW w:w="1701" w:type="dxa"/>
          </w:tcPr>
          <w:p w14:paraId="6A3B9EFF" w14:textId="11DE1535" w:rsidR="00FD3D9D" w:rsidRPr="00156126" w:rsidRDefault="00431B5C" w:rsidP="00165CA8">
            <w:pPr>
              <w:rPr>
                <w:rFonts w:cs="Arial"/>
                <w:sz w:val="24"/>
              </w:rPr>
            </w:pPr>
            <w:r>
              <w:rPr>
                <w:rFonts w:cs="Arial"/>
                <w:sz w:val="24"/>
              </w:rPr>
              <w:t>Ongoing</w:t>
            </w:r>
          </w:p>
        </w:tc>
      </w:tr>
      <w:tr w:rsidR="00FD3D9D" w:rsidRPr="00156126" w14:paraId="32233E96" w14:textId="77777777" w:rsidTr="00FD3D9D">
        <w:tc>
          <w:tcPr>
            <w:tcW w:w="3781" w:type="dxa"/>
            <w:shd w:val="clear" w:color="auto" w:fill="auto"/>
          </w:tcPr>
          <w:p w14:paraId="647A5EB3" w14:textId="77777777" w:rsidR="00FD3D9D" w:rsidRPr="00156126" w:rsidRDefault="00FD3D9D" w:rsidP="00165CA8">
            <w:pPr>
              <w:rPr>
                <w:rFonts w:cs="Arial"/>
                <w:sz w:val="24"/>
              </w:rPr>
            </w:pPr>
            <w:r w:rsidRPr="00156126">
              <w:rPr>
                <w:rFonts w:cs="Arial"/>
                <w:sz w:val="24"/>
              </w:rPr>
              <w:t>Lifts</w:t>
            </w:r>
          </w:p>
        </w:tc>
        <w:tc>
          <w:tcPr>
            <w:tcW w:w="3220" w:type="dxa"/>
            <w:shd w:val="clear" w:color="auto" w:fill="auto"/>
          </w:tcPr>
          <w:p w14:paraId="458FE23A" w14:textId="2FCB51BD" w:rsidR="00FD3D9D" w:rsidRPr="00156126" w:rsidRDefault="00315CA1" w:rsidP="00165CA8">
            <w:pPr>
              <w:rPr>
                <w:rFonts w:cs="Arial"/>
                <w:sz w:val="24"/>
              </w:rPr>
            </w:pPr>
            <w:r>
              <w:rPr>
                <w:rFonts w:cs="Arial"/>
                <w:sz w:val="24"/>
              </w:rPr>
              <w:t>None</w:t>
            </w:r>
          </w:p>
        </w:tc>
        <w:tc>
          <w:tcPr>
            <w:tcW w:w="5473" w:type="dxa"/>
          </w:tcPr>
          <w:p w14:paraId="3BE6A5CF" w14:textId="711EB2A4" w:rsidR="00FD3D9D" w:rsidRPr="00156126" w:rsidRDefault="002E3251" w:rsidP="00165CA8">
            <w:pPr>
              <w:rPr>
                <w:rFonts w:cs="Arial"/>
                <w:sz w:val="24"/>
              </w:rPr>
            </w:pPr>
            <w:r>
              <w:rPr>
                <w:rFonts w:cs="Arial"/>
                <w:sz w:val="24"/>
              </w:rPr>
              <w:t>None – no stairs in building</w:t>
            </w:r>
          </w:p>
        </w:tc>
        <w:tc>
          <w:tcPr>
            <w:tcW w:w="1701" w:type="dxa"/>
          </w:tcPr>
          <w:p w14:paraId="1A73CEC4" w14:textId="0A481DD1" w:rsidR="00FD3D9D" w:rsidRPr="00156126" w:rsidRDefault="00673A5A" w:rsidP="00165CA8">
            <w:pPr>
              <w:rPr>
                <w:rFonts w:cs="Arial"/>
                <w:sz w:val="24"/>
              </w:rPr>
            </w:pPr>
            <w:r>
              <w:rPr>
                <w:rFonts w:cs="Arial"/>
                <w:sz w:val="24"/>
              </w:rPr>
              <w:t>N/A</w:t>
            </w:r>
          </w:p>
        </w:tc>
        <w:tc>
          <w:tcPr>
            <w:tcW w:w="1701" w:type="dxa"/>
          </w:tcPr>
          <w:p w14:paraId="67D00380" w14:textId="50C5B1CB" w:rsidR="00FD3D9D" w:rsidRPr="00156126" w:rsidRDefault="00431B5C" w:rsidP="00165CA8">
            <w:pPr>
              <w:rPr>
                <w:rFonts w:cs="Arial"/>
                <w:sz w:val="24"/>
              </w:rPr>
            </w:pPr>
            <w:r>
              <w:rPr>
                <w:rFonts w:cs="Arial"/>
                <w:sz w:val="24"/>
              </w:rPr>
              <w:t>N/A</w:t>
            </w:r>
          </w:p>
        </w:tc>
      </w:tr>
      <w:tr w:rsidR="00FD3D9D" w:rsidRPr="00156126" w14:paraId="33B7C827" w14:textId="77777777" w:rsidTr="00FD3D9D">
        <w:tc>
          <w:tcPr>
            <w:tcW w:w="3781" w:type="dxa"/>
            <w:shd w:val="clear" w:color="auto" w:fill="auto"/>
          </w:tcPr>
          <w:p w14:paraId="0D24C85A" w14:textId="77777777" w:rsidR="00FD3D9D" w:rsidRPr="00156126" w:rsidRDefault="00FD3D9D" w:rsidP="00165CA8">
            <w:pPr>
              <w:rPr>
                <w:rFonts w:cs="Arial"/>
                <w:sz w:val="24"/>
              </w:rPr>
            </w:pPr>
            <w:r w:rsidRPr="00156126">
              <w:rPr>
                <w:rFonts w:cs="Arial"/>
                <w:sz w:val="24"/>
              </w:rPr>
              <w:t>Parking bays</w:t>
            </w:r>
          </w:p>
        </w:tc>
        <w:tc>
          <w:tcPr>
            <w:tcW w:w="3220" w:type="dxa"/>
            <w:shd w:val="clear" w:color="auto" w:fill="auto"/>
          </w:tcPr>
          <w:p w14:paraId="5726DF96" w14:textId="6A960F45" w:rsidR="00FD3D9D" w:rsidRPr="00156126" w:rsidRDefault="00315CA1" w:rsidP="00165CA8">
            <w:pPr>
              <w:rPr>
                <w:rFonts w:cs="Arial"/>
                <w:sz w:val="24"/>
              </w:rPr>
            </w:pPr>
            <w:r>
              <w:rPr>
                <w:rFonts w:cs="Arial"/>
                <w:sz w:val="24"/>
              </w:rPr>
              <w:t>Disabled parking is available near the infant school</w:t>
            </w:r>
            <w:r w:rsidR="002E3251">
              <w:rPr>
                <w:rFonts w:cs="Arial"/>
                <w:sz w:val="24"/>
              </w:rPr>
              <w:t>, users can park near the hall entrance as well</w:t>
            </w:r>
          </w:p>
        </w:tc>
        <w:tc>
          <w:tcPr>
            <w:tcW w:w="5473" w:type="dxa"/>
          </w:tcPr>
          <w:p w14:paraId="59F05206" w14:textId="77777777" w:rsidR="00FD3D9D" w:rsidRDefault="002E3251" w:rsidP="00165CA8">
            <w:pPr>
              <w:rPr>
                <w:rFonts w:cs="Arial"/>
                <w:sz w:val="24"/>
              </w:rPr>
            </w:pPr>
            <w:r>
              <w:rPr>
                <w:rFonts w:cs="Arial"/>
                <w:sz w:val="24"/>
              </w:rPr>
              <w:t>Ensure parking is shown to people who may have mobility difficulties</w:t>
            </w:r>
          </w:p>
          <w:p w14:paraId="095C74DB" w14:textId="30BE1192" w:rsidR="002C529F" w:rsidRPr="00156126" w:rsidRDefault="002C529F" w:rsidP="00165CA8">
            <w:pPr>
              <w:rPr>
                <w:rFonts w:cs="Arial"/>
                <w:sz w:val="24"/>
              </w:rPr>
            </w:pPr>
            <w:r>
              <w:rPr>
                <w:rFonts w:cs="Arial"/>
                <w:sz w:val="24"/>
              </w:rPr>
              <w:t>Consider marking out a designated parking bay</w:t>
            </w:r>
          </w:p>
        </w:tc>
        <w:tc>
          <w:tcPr>
            <w:tcW w:w="1701" w:type="dxa"/>
          </w:tcPr>
          <w:p w14:paraId="3AFBB699" w14:textId="3DCE9DC3" w:rsidR="00FD3D9D" w:rsidRPr="00156126" w:rsidRDefault="002C529F" w:rsidP="00165CA8">
            <w:pPr>
              <w:rPr>
                <w:rFonts w:cs="Arial"/>
                <w:sz w:val="24"/>
              </w:rPr>
            </w:pPr>
            <w:r>
              <w:rPr>
                <w:rFonts w:cs="Arial"/>
                <w:sz w:val="24"/>
              </w:rPr>
              <w:t>JV/Office team</w:t>
            </w:r>
          </w:p>
        </w:tc>
        <w:tc>
          <w:tcPr>
            <w:tcW w:w="1701" w:type="dxa"/>
          </w:tcPr>
          <w:p w14:paraId="6598D888" w14:textId="16AD8AA9" w:rsidR="00FD3D9D" w:rsidRPr="00156126" w:rsidRDefault="00431B5C" w:rsidP="00165CA8">
            <w:pPr>
              <w:rPr>
                <w:rFonts w:cs="Arial"/>
                <w:sz w:val="24"/>
              </w:rPr>
            </w:pPr>
            <w:r>
              <w:rPr>
                <w:rFonts w:cs="Arial"/>
                <w:sz w:val="24"/>
              </w:rPr>
              <w:t>Ongoing</w:t>
            </w:r>
          </w:p>
        </w:tc>
      </w:tr>
      <w:tr w:rsidR="00FD3D9D" w:rsidRPr="00156126" w14:paraId="71BF2490" w14:textId="77777777" w:rsidTr="00FD3D9D">
        <w:tc>
          <w:tcPr>
            <w:tcW w:w="3781" w:type="dxa"/>
            <w:shd w:val="clear" w:color="auto" w:fill="auto"/>
          </w:tcPr>
          <w:p w14:paraId="2C86457A" w14:textId="77777777" w:rsidR="00FD3D9D" w:rsidRPr="00156126" w:rsidRDefault="00FD3D9D" w:rsidP="00165CA8">
            <w:pPr>
              <w:rPr>
                <w:rFonts w:cs="Arial"/>
                <w:sz w:val="24"/>
              </w:rPr>
            </w:pPr>
            <w:r w:rsidRPr="00156126">
              <w:rPr>
                <w:rFonts w:cs="Arial"/>
                <w:sz w:val="24"/>
              </w:rPr>
              <w:t>Entrances</w:t>
            </w:r>
          </w:p>
        </w:tc>
        <w:tc>
          <w:tcPr>
            <w:tcW w:w="3220" w:type="dxa"/>
            <w:shd w:val="clear" w:color="auto" w:fill="auto"/>
          </w:tcPr>
          <w:p w14:paraId="112DBECB" w14:textId="77777777" w:rsidR="00FD3D9D" w:rsidRDefault="002E3251" w:rsidP="00165CA8">
            <w:pPr>
              <w:rPr>
                <w:rFonts w:cs="Arial"/>
                <w:sz w:val="24"/>
              </w:rPr>
            </w:pPr>
            <w:r>
              <w:rPr>
                <w:rFonts w:cs="Arial"/>
                <w:sz w:val="24"/>
              </w:rPr>
              <w:t>Main entrance is currently not accessible for wheelchair users.</w:t>
            </w:r>
          </w:p>
          <w:p w14:paraId="362433D6" w14:textId="6A740789" w:rsidR="002E3251" w:rsidRPr="00156126" w:rsidRDefault="002E3251" w:rsidP="00165CA8">
            <w:pPr>
              <w:rPr>
                <w:rFonts w:cs="Arial"/>
                <w:sz w:val="24"/>
              </w:rPr>
            </w:pPr>
            <w:r>
              <w:rPr>
                <w:rFonts w:cs="Arial"/>
                <w:sz w:val="24"/>
              </w:rPr>
              <w:t>Entrance via the hall is required</w:t>
            </w:r>
          </w:p>
        </w:tc>
        <w:tc>
          <w:tcPr>
            <w:tcW w:w="5473" w:type="dxa"/>
          </w:tcPr>
          <w:p w14:paraId="025C6DC0" w14:textId="77777777" w:rsidR="00FD3D9D" w:rsidRDefault="002E3251" w:rsidP="00165CA8">
            <w:pPr>
              <w:rPr>
                <w:rFonts w:cs="Arial"/>
                <w:sz w:val="24"/>
              </w:rPr>
            </w:pPr>
            <w:r>
              <w:rPr>
                <w:rFonts w:cs="Arial"/>
                <w:sz w:val="24"/>
              </w:rPr>
              <w:t xml:space="preserve">Ensure wheel chair users are aware they need to access via the hall and that they need to ring when they arrive to allow the office to go and let them in. </w:t>
            </w:r>
          </w:p>
          <w:p w14:paraId="25E55C68" w14:textId="5181D177" w:rsidR="002E3251" w:rsidRPr="00156126" w:rsidRDefault="002C799F" w:rsidP="00165CA8">
            <w:pPr>
              <w:rPr>
                <w:rFonts w:cs="Arial"/>
                <w:sz w:val="24"/>
              </w:rPr>
            </w:pPr>
            <w:r>
              <w:rPr>
                <w:rFonts w:cs="Arial"/>
                <w:sz w:val="24"/>
              </w:rPr>
              <w:t xml:space="preserve">Investigate permanent or temporary ramp to the front door for entrance rather than having to use the hall. </w:t>
            </w:r>
          </w:p>
        </w:tc>
        <w:tc>
          <w:tcPr>
            <w:tcW w:w="1701" w:type="dxa"/>
          </w:tcPr>
          <w:p w14:paraId="45463AA7" w14:textId="3408186D" w:rsidR="00FD3D9D" w:rsidRDefault="002C799F" w:rsidP="00165CA8">
            <w:pPr>
              <w:rPr>
                <w:rFonts w:cs="Arial"/>
                <w:sz w:val="24"/>
              </w:rPr>
            </w:pPr>
            <w:r>
              <w:rPr>
                <w:rFonts w:cs="Arial"/>
                <w:sz w:val="24"/>
              </w:rPr>
              <w:t xml:space="preserve">Office </w:t>
            </w:r>
            <w:r w:rsidR="00B82660">
              <w:rPr>
                <w:rFonts w:cs="Arial"/>
                <w:sz w:val="24"/>
              </w:rPr>
              <w:t>team</w:t>
            </w:r>
          </w:p>
          <w:p w14:paraId="1C377E75" w14:textId="77777777" w:rsidR="002C799F" w:rsidRDefault="002C799F" w:rsidP="00165CA8">
            <w:pPr>
              <w:rPr>
                <w:rFonts w:cs="Arial"/>
                <w:sz w:val="24"/>
              </w:rPr>
            </w:pPr>
          </w:p>
          <w:p w14:paraId="1778BE77" w14:textId="77777777" w:rsidR="002C799F" w:rsidRDefault="002C799F" w:rsidP="00165CA8">
            <w:pPr>
              <w:rPr>
                <w:rFonts w:cs="Arial"/>
                <w:sz w:val="24"/>
              </w:rPr>
            </w:pPr>
          </w:p>
          <w:p w14:paraId="6B16B614" w14:textId="01434DB2" w:rsidR="002C799F" w:rsidRPr="00156126" w:rsidRDefault="00B82660" w:rsidP="00165CA8">
            <w:pPr>
              <w:rPr>
                <w:rFonts w:cs="Arial"/>
                <w:sz w:val="24"/>
              </w:rPr>
            </w:pPr>
            <w:r>
              <w:rPr>
                <w:rFonts w:cs="Arial"/>
                <w:sz w:val="24"/>
              </w:rPr>
              <w:t>JV</w:t>
            </w:r>
          </w:p>
        </w:tc>
        <w:tc>
          <w:tcPr>
            <w:tcW w:w="1701" w:type="dxa"/>
          </w:tcPr>
          <w:p w14:paraId="67C1F3EC" w14:textId="77777777" w:rsidR="00FD3D9D" w:rsidRDefault="00B82660" w:rsidP="00165CA8">
            <w:pPr>
              <w:rPr>
                <w:rFonts w:cs="Arial"/>
                <w:sz w:val="24"/>
              </w:rPr>
            </w:pPr>
            <w:r>
              <w:rPr>
                <w:rFonts w:cs="Arial"/>
                <w:sz w:val="24"/>
              </w:rPr>
              <w:t>Ongoing</w:t>
            </w:r>
          </w:p>
          <w:p w14:paraId="198DD2EC" w14:textId="77777777" w:rsidR="00B82660" w:rsidRDefault="00B82660" w:rsidP="00165CA8">
            <w:pPr>
              <w:rPr>
                <w:rFonts w:cs="Arial"/>
                <w:sz w:val="24"/>
              </w:rPr>
            </w:pPr>
          </w:p>
          <w:p w14:paraId="0FD3FF89" w14:textId="77777777" w:rsidR="00B82660" w:rsidRDefault="00B82660" w:rsidP="00165CA8">
            <w:pPr>
              <w:rPr>
                <w:rFonts w:cs="Arial"/>
                <w:sz w:val="24"/>
              </w:rPr>
            </w:pPr>
          </w:p>
          <w:p w14:paraId="61541539" w14:textId="7234493C" w:rsidR="00B82660" w:rsidRPr="00156126" w:rsidRDefault="00B82660" w:rsidP="00165CA8">
            <w:pPr>
              <w:rPr>
                <w:rFonts w:cs="Arial"/>
                <w:sz w:val="24"/>
              </w:rPr>
            </w:pPr>
            <w:r>
              <w:rPr>
                <w:rFonts w:cs="Arial"/>
                <w:sz w:val="24"/>
              </w:rPr>
              <w:t>Autumn 25</w:t>
            </w:r>
          </w:p>
        </w:tc>
      </w:tr>
      <w:tr w:rsidR="00FD3D9D" w:rsidRPr="00156126" w14:paraId="794712DC" w14:textId="77777777" w:rsidTr="00FD3D9D">
        <w:tc>
          <w:tcPr>
            <w:tcW w:w="3781" w:type="dxa"/>
            <w:shd w:val="clear" w:color="auto" w:fill="auto"/>
          </w:tcPr>
          <w:p w14:paraId="4CEAA7FD" w14:textId="77777777" w:rsidR="00FD3D9D" w:rsidRPr="00156126" w:rsidRDefault="00FD3D9D" w:rsidP="00165CA8">
            <w:pPr>
              <w:rPr>
                <w:rFonts w:cs="Arial"/>
                <w:sz w:val="24"/>
              </w:rPr>
            </w:pPr>
            <w:r w:rsidRPr="00156126">
              <w:rPr>
                <w:rFonts w:cs="Arial"/>
                <w:sz w:val="24"/>
              </w:rPr>
              <w:lastRenderedPageBreak/>
              <w:t>Ramps</w:t>
            </w:r>
          </w:p>
        </w:tc>
        <w:tc>
          <w:tcPr>
            <w:tcW w:w="3220" w:type="dxa"/>
            <w:shd w:val="clear" w:color="auto" w:fill="auto"/>
          </w:tcPr>
          <w:p w14:paraId="613B8287" w14:textId="70C26B90" w:rsidR="00FD3D9D" w:rsidRPr="00156126" w:rsidRDefault="002C799F" w:rsidP="00165CA8">
            <w:pPr>
              <w:rPr>
                <w:rFonts w:cs="Arial"/>
                <w:sz w:val="24"/>
              </w:rPr>
            </w:pPr>
            <w:r>
              <w:rPr>
                <w:rFonts w:cs="Arial"/>
                <w:sz w:val="24"/>
              </w:rPr>
              <w:t>Ramps to hall and some of the classrooms</w:t>
            </w:r>
          </w:p>
        </w:tc>
        <w:tc>
          <w:tcPr>
            <w:tcW w:w="5473" w:type="dxa"/>
          </w:tcPr>
          <w:p w14:paraId="430B6B48" w14:textId="4BDAF2A5" w:rsidR="00FD3D9D" w:rsidRPr="00156126" w:rsidRDefault="002C799F" w:rsidP="00165CA8">
            <w:pPr>
              <w:rPr>
                <w:rFonts w:cs="Arial"/>
                <w:sz w:val="24"/>
              </w:rPr>
            </w:pPr>
            <w:r>
              <w:rPr>
                <w:rFonts w:cs="Arial"/>
                <w:sz w:val="24"/>
              </w:rPr>
              <w:t>Ensure all ramps remain in good repair and are kept clean and clutter free</w:t>
            </w:r>
          </w:p>
        </w:tc>
        <w:tc>
          <w:tcPr>
            <w:tcW w:w="1701" w:type="dxa"/>
          </w:tcPr>
          <w:p w14:paraId="281F74C3" w14:textId="64BB5BB5" w:rsidR="00FD3D9D" w:rsidRPr="00156126" w:rsidRDefault="00A5092B" w:rsidP="00165CA8">
            <w:pPr>
              <w:rPr>
                <w:rFonts w:cs="Arial"/>
                <w:sz w:val="24"/>
              </w:rPr>
            </w:pPr>
            <w:r>
              <w:rPr>
                <w:rFonts w:cs="Arial"/>
                <w:sz w:val="24"/>
              </w:rPr>
              <w:t>PF</w:t>
            </w:r>
          </w:p>
        </w:tc>
        <w:tc>
          <w:tcPr>
            <w:tcW w:w="1701" w:type="dxa"/>
          </w:tcPr>
          <w:p w14:paraId="59CF1AE1" w14:textId="1D6576E6" w:rsidR="00FD3D9D" w:rsidRPr="00156126" w:rsidRDefault="008A6D2D" w:rsidP="00165CA8">
            <w:pPr>
              <w:rPr>
                <w:rFonts w:cs="Arial"/>
                <w:sz w:val="24"/>
              </w:rPr>
            </w:pPr>
            <w:r>
              <w:rPr>
                <w:rFonts w:cs="Arial"/>
                <w:sz w:val="24"/>
              </w:rPr>
              <w:t>Ongoing</w:t>
            </w:r>
          </w:p>
        </w:tc>
      </w:tr>
      <w:tr w:rsidR="00FD3D9D" w:rsidRPr="00156126" w14:paraId="00E643E2" w14:textId="77777777" w:rsidTr="00FD3D9D">
        <w:tc>
          <w:tcPr>
            <w:tcW w:w="3781" w:type="dxa"/>
            <w:shd w:val="clear" w:color="auto" w:fill="auto"/>
          </w:tcPr>
          <w:p w14:paraId="36AB7C0E" w14:textId="77777777" w:rsidR="00FD3D9D" w:rsidRPr="00156126" w:rsidRDefault="00FD3D9D" w:rsidP="00165CA8">
            <w:pPr>
              <w:rPr>
                <w:rFonts w:cs="Arial"/>
                <w:sz w:val="24"/>
              </w:rPr>
            </w:pPr>
            <w:r w:rsidRPr="00156126">
              <w:rPr>
                <w:rFonts w:cs="Arial"/>
                <w:sz w:val="24"/>
              </w:rPr>
              <w:t>Toilets</w:t>
            </w:r>
          </w:p>
        </w:tc>
        <w:tc>
          <w:tcPr>
            <w:tcW w:w="3220" w:type="dxa"/>
            <w:shd w:val="clear" w:color="auto" w:fill="auto"/>
          </w:tcPr>
          <w:p w14:paraId="6BC301EB" w14:textId="2EF88E1A" w:rsidR="00FD3D9D" w:rsidRPr="00156126" w:rsidRDefault="00BC4B0E" w:rsidP="00165CA8">
            <w:pPr>
              <w:rPr>
                <w:rFonts w:cs="Arial"/>
                <w:sz w:val="24"/>
              </w:rPr>
            </w:pPr>
            <w:r>
              <w:rPr>
                <w:rFonts w:cs="Arial"/>
                <w:sz w:val="24"/>
              </w:rPr>
              <w:t>1 disabled toilet is available</w:t>
            </w:r>
          </w:p>
        </w:tc>
        <w:tc>
          <w:tcPr>
            <w:tcW w:w="5473" w:type="dxa"/>
          </w:tcPr>
          <w:p w14:paraId="332D9699" w14:textId="47F6F8D8" w:rsidR="00FD3D9D" w:rsidRPr="00156126" w:rsidRDefault="00BC4B0E" w:rsidP="00165CA8">
            <w:pPr>
              <w:rPr>
                <w:rFonts w:cs="Arial"/>
                <w:sz w:val="24"/>
              </w:rPr>
            </w:pPr>
            <w:r>
              <w:rPr>
                <w:rFonts w:cs="Arial"/>
                <w:sz w:val="24"/>
              </w:rPr>
              <w:t>Ensure this toilet remains in good working order and that it is accessible and not full of clutter</w:t>
            </w:r>
          </w:p>
        </w:tc>
        <w:tc>
          <w:tcPr>
            <w:tcW w:w="1701" w:type="dxa"/>
          </w:tcPr>
          <w:p w14:paraId="76F739BB" w14:textId="3A40EED8" w:rsidR="00FD3D9D" w:rsidRPr="00156126" w:rsidRDefault="00A5092B" w:rsidP="00165CA8">
            <w:pPr>
              <w:rPr>
                <w:rFonts w:cs="Arial"/>
                <w:sz w:val="24"/>
              </w:rPr>
            </w:pPr>
            <w:r>
              <w:rPr>
                <w:rFonts w:cs="Arial"/>
                <w:sz w:val="24"/>
              </w:rPr>
              <w:t>PF</w:t>
            </w:r>
          </w:p>
        </w:tc>
        <w:tc>
          <w:tcPr>
            <w:tcW w:w="1701" w:type="dxa"/>
          </w:tcPr>
          <w:p w14:paraId="056EA616" w14:textId="3D41BD07" w:rsidR="00FD3D9D" w:rsidRPr="00156126" w:rsidRDefault="008A6D2D" w:rsidP="00165CA8">
            <w:pPr>
              <w:rPr>
                <w:rFonts w:cs="Arial"/>
                <w:sz w:val="24"/>
              </w:rPr>
            </w:pPr>
            <w:r>
              <w:rPr>
                <w:rFonts w:cs="Arial"/>
                <w:sz w:val="24"/>
              </w:rPr>
              <w:t>Ongoing</w:t>
            </w:r>
          </w:p>
        </w:tc>
      </w:tr>
      <w:tr w:rsidR="00FD3D9D" w:rsidRPr="00156126" w14:paraId="707C1C47" w14:textId="77777777" w:rsidTr="00FD3D9D">
        <w:tc>
          <w:tcPr>
            <w:tcW w:w="3781" w:type="dxa"/>
            <w:shd w:val="clear" w:color="auto" w:fill="auto"/>
          </w:tcPr>
          <w:p w14:paraId="1CC6D6D2" w14:textId="77777777" w:rsidR="00FD3D9D" w:rsidRPr="00156126" w:rsidRDefault="00FD3D9D" w:rsidP="00165CA8">
            <w:pPr>
              <w:rPr>
                <w:rFonts w:cs="Arial"/>
                <w:sz w:val="24"/>
              </w:rPr>
            </w:pPr>
            <w:r w:rsidRPr="00156126">
              <w:rPr>
                <w:rFonts w:cs="Arial"/>
                <w:sz w:val="24"/>
              </w:rPr>
              <w:t>Reception area</w:t>
            </w:r>
          </w:p>
        </w:tc>
        <w:tc>
          <w:tcPr>
            <w:tcW w:w="3220" w:type="dxa"/>
            <w:shd w:val="clear" w:color="auto" w:fill="auto"/>
          </w:tcPr>
          <w:p w14:paraId="132C0618" w14:textId="05340593" w:rsidR="00FD3D9D" w:rsidRPr="00156126" w:rsidRDefault="00A5092B" w:rsidP="00165CA8">
            <w:pPr>
              <w:rPr>
                <w:rFonts w:cs="Arial"/>
                <w:sz w:val="24"/>
              </w:rPr>
            </w:pPr>
            <w:r>
              <w:rPr>
                <w:rFonts w:cs="Arial"/>
                <w:sz w:val="24"/>
              </w:rPr>
              <w:t>Large open reception area with half height desk and signing i</w:t>
            </w:r>
            <w:r w:rsidR="00B82660">
              <w:rPr>
                <w:rFonts w:cs="Arial"/>
                <w:sz w:val="24"/>
              </w:rPr>
              <w:t>n system</w:t>
            </w:r>
          </w:p>
        </w:tc>
        <w:tc>
          <w:tcPr>
            <w:tcW w:w="5473" w:type="dxa"/>
          </w:tcPr>
          <w:p w14:paraId="1AF2707E" w14:textId="0F282088" w:rsidR="00FD3D9D" w:rsidRPr="00156126" w:rsidRDefault="00A5092B" w:rsidP="00165CA8">
            <w:pPr>
              <w:rPr>
                <w:rFonts w:cs="Arial"/>
                <w:sz w:val="24"/>
              </w:rPr>
            </w:pPr>
            <w:r>
              <w:rPr>
                <w:rFonts w:cs="Arial"/>
                <w:sz w:val="24"/>
              </w:rPr>
              <w:t>Wheel chair users may need the screen adjusting so that they c</w:t>
            </w:r>
            <w:r w:rsidR="00B82660">
              <w:rPr>
                <w:rFonts w:cs="Arial"/>
                <w:sz w:val="24"/>
              </w:rPr>
              <w:t>an sign in</w:t>
            </w:r>
          </w:p>
        </w:tc>
        <w:tc>
          <w:tcPr>
            <w:tcW w:w="1701" w:type="dxa"/>
          </w:tcPr>
          <w:p w14:paraId="61D26295" w14:textId="79BF0527" w:rsidR="00FD3D9D" w:rsidRPr="00156126" w:rsidRDefault="00A5092B" w:rsidP="00165CA8">
            <w:pPr>
              <w:rPr>
                <w:rFonts w:cs="Arial"/>
                <w:sz w:val="24"/>
              </w:rPr>
            </w:pPr>
            <w:r>
              <w:rPr>
                <w:rFonts w:cs="Arial"/>
                <w:sz w:val="24"/>
              </w:rPr>
              <w:t xml:space="preserve">Office </w:t>
            </w:r>
            <w:r w:rsidR="00B82660">
              <w:rPr>
                <w:rFonts w:cs="Arial"/>
                <w:sz w:val="24"/>
              </w:rPr>
              <w:t>team</w:t>
            </w:r>
          </w:p>
        </w:tc>
        <w:tc>
          <w:tcPr>
            <w:tcW w:w="1701" w:type="dxa"/>
          </w:tcPr>
          <w:p w14:paraId="5F1CD74A" w14:textId="0B5B79DD" w:rsidR="00FD3D9D" w:rsidRPr="00156126" w:rsidRDefault="008A6D2D" w:rsidP="00165CA8">
            <w:pPr>
              <w:rPr>
                <w:rFonts w:cs="Arial"/>
                <w:sz w:val="24"/>
              </w:rPr>
            </w:pPr>
            <w:r>
              <w:rPr>
                <w:rFonts w:cs="Arial"/>
                <w:sz w:val="24"/>
              </w:rPr>
              <w:t>Ongoing</w:t>
            </w:r>
          </w:p>
        </w:tc>
      </w:tr>
      <w:tr w:rsidR="00FD3D9D" w:rsidRPr="00156126" w14:paraId="3C1E36D1" w14:textId="77777777" w:rsidTr="00FD3D9D">
        <w:tc>
          <w:tcPr>
            <w:tcW w:w="3781" w:type="dxa"/>
            <w:shd w:val="clear" w:color="auto" w:fill="auto"/>
          </w:tcPr>
          <w:p w14:paraId="6455CD4C" w14:textId="77777777" w:rsidR="00FD3D9D" w:rsidRPr="00156126" w:rsidRDefault="00FD3D9D" w:rsidP="00165CA8">
            <w:pPr>
              <w:rPr>
                <w:rFonts w:cs="Arial"/>
                <w:sz w:val="24"/>
              </w:rPr>
            </w:pPr>
            <w:r w:rsidRPr="00156126">
              <w:rPr>
                <w:rFonts w:cs="Arial"/>
                <w:sz w:val="24"/>
              </w:rPr>
              <w:t>Internal signage</w:t>
            </w:r>
          </w:p>
        </w:tc>
        <w:tc>
          <w:tcPr>
            <w:tcW w:w="3220" w:type="dxa"/>
            <w:shd w:val="clear" w:color="auto" w:fill="auto"/>
          </w:tcPr>
          <w:p w14:paraId="4AB1C00A" w14:textId="081B3A7C" w:rsidR="00FD3D9D" w:rsidRPr="00156126" w:rsidRDefault="00DA1258" w:rsidP="00165CA8">
            <w:pPr>
              <w:rPr>
                <w:rFonts w:cs="Arial"/>
                <w:sz w:val="24"/>
              </w:rPr>
            </w:pPr>
            <w:r>
              <w:rPr>
                <w:rFonts w:cs="Arial"/>
                <w:sz w:val="24"/>
              </w:rPr>
              <w:t>Signage is clear on main exits</w:t>
            </w:r>
          </w:p>
        </w:tc>
        <w:tc>
          <w:tcPr>
            <w:tcW w:w="5473" w:type="dxa"/>
          </w:tcPr>
          <w:p w14:paraId="20211AE6" w14:textId="0DECE93D" w:rsidR="00FD3D9D" w:rsidRPr="00156126" w:rsidRDefault="00B82660" w:rsidP="00165CA8">
            <w:pPr>
              <w:rPr>
                <w:rFonts w:cs="Arial"/>
                <w:sz w:val="24"/>
              </w:rPr>
            </w:pPr>
            <w:r>
              <w:rPr>
                <w:rFonts w:cs="Arial"/>
                <w:sz w:val="24"/>
              </w:rPr>
              <w:t>Latest buildings review Sept 24 identified areas where additional signage is required to</w:t>
            </w:r>
            <w:r w:rsidR="00DA1258">
              <w:rPr>
                <w:rFonts w:cs="Arial"/>
                <w:sz w:val="24"/>
              </w:rPr>
              <w:t xml:space="preserve"> ensure that all exi</w:t>
            </w:r>
            <w:r>
              <w:rPr>
                <w:rFonts w:cs="Arial"/>
                <w:sz w:val="24"/>
              </w:rPr>
              <w:t>t</w:t>
            </w:r>
            <w:r w:rsidR="00431B5C">
              <w:rPr>
                <w:rFonts w:cs="Arial"/>
                <w:sz w:val="24"/>
              </w:rPr>
              <w:t xml:space="preserve"> routes are clearly marked</w:t>
            </w:r>
          </w:p>
        </w:tc>
        <w:tc>
          <w:tcPr>
            <w:tcW w:w="1701" w:type="dxa"/>
          </w:tcPr>
          <w:p w14:paraId="3111A62C" w14:textId="77278858" w:rsidR="00FD3D9D" w:rsidRPr="00156126" w:rsidRDefault="00673A5A" w:rsidP="00165CA8">
            <w:pPr>
              <w:rPr>
                <w:rFonts w:cs="Arial"/>
                <w:sz w:val="24"/>
              </w:rPr>
            </w:pPr>
            <w:r>
              <w:rPr>
                <w:rFonts w:cs="Arial"/>
                <w:sz w:val="24"/>
              </w:rPr>
              <w:t>PF</w:t>
            </w:r>
          </w:p>
        </w:tc>
        <w:tc>
          <w:tcPr>
            <w:tcW w:w="1701" w:type="dxa"/>
          </w:tcPr>
          <w:p w14:paraId="0D20BDCE" w14:textId="7833D6FD" w:rsidR="00FD3D9D" w:rsidRPr="00156126" w:rsidRDefault="00B82660" w:rsidP="00165CA8">
            <w:pPr>
              <w:rPr>
                <w:rFonts w:cs="Arial"/>
                <w:sz w:val="24"/>
              </w:rPr>
            </w:pPr>
            <w:r>
              <w:rPr>
                <w:rFonts w:cs="Arial"/>
                <w:sz w:val="24"/>
              </w:rPr>
              <w:t>Autumn 24</w:t>
            </w:r>
          </w:p>
        </w:tc>
      </w:tr>
      <w:tr w:rsidR="00FD3D9D" w:rsidRPr="00156126" w14:paraId="55F719FE" w14:textId="77777777" w:rsidTr="00FD3D9D">
        <w:tc>
          <w:tcPr>
            <w:tcW w:w="3781" w:type="dxa"/>
            <w:shd w:val="clear" w:color="auto" w:fill="auto"/>
          </w:tcPr>
          <w:p w14:paraId="6E29C57E" w14:textId="77777777" w:rsidR="00FD3D9D" w:rsidRPr="00156126" w:rsidRDefault="00FD3D9D" w:rsidP="00165CA8">
            <w:pPr>
              <w:rPr>
                <w:rFonts w:cs="Arial"/>
                <w:sz w:val="24"/>
              </w:rPr>
            </w:pPr>
            <w:r w:rsidRPr="00156126">
              <w:rPr>
                <w:rFonts w:cs="Arial"/>
                <w:sz w:val="24"/>
              </w:rPr>
              <w:t>Emergency escape routes</w:t>
            </w:r>
          </w:p>
        </w:tc>
        <w:tc>
          <w:tcPr>
            <w:tcW w:w="3220" w:type="dxa"/>
            <w:shd w:val="clear" w:color="auto" w:fill="auto"/>
          </w:tcPr>
          <w:p w14:paraId="538A5D3F" w14:textId="1573A221" w:rsidR="00FD3D9D" w:rsidRPr="00156126" w:rsidRDefault="00041E04" w:rsidP="00165CA8">
            <w:pPr>
              <w:rPr>
                <w:rFonts w:cs="Arial"/>
                <w:sz w:val="24"/>
              </w:rPr>
            </w:pPr>
            <w:r>
              <w:rPr>
                <w:rFonts w:cs="Arial"/>
                <w:sz w:val="24"/>
              </w:rPr>
              <w:t>These are clearly marked and checked regularly. Wheel chair users would need to be guided out of the building so that they use an appropriate route</w:t>
            </w:r>
          </w:p>
        </w:tc>
        <w:tc>
          <w:tcPr>
            <w:tcW w:w="5473" w:type="dxa"/>
          </w:tcPr>
          <w:p w14:paraId="355DAC37" w14:textId="3B78790D" w:rsidR="00B82660" w:rsidRDefault="00B82660" w:rsidP="00165CA8">
            <w:pPr>
              <w:rPr>
                <w:rFonts w:cs="Arial"/>
                <w:sz w:val="24"/>
              </w:rPr>
            </w:pPr>
            <w:r>
              <w:rPr>
                <w:rFonts w:cs="Arial"/>
                <w:sz w:val="24"/>
              </w:rPr>
              <w:t>Latest buildings review Sept 24 identified areas where additional signage is required to ensure that all exit routes are clearly marked</w:t>
            </w:r>
            <w:r>
              <w:rPr>
                <w:rFonts w:cs="Arial"/>
                <w:sz w:val="24"/>
              </w:rPr>
              <w:t xml:space="preserve"> </w:t>
            </w:r>
          </w:p>
          <w:p w14:paraId="7E281811" w14:textId="5B3FB05C" w:rsidR="00FD3D9D" w:rsidRPr="00156126" w:rsidRDefault="00041E04" w:rsidP="00165CA8">
            <w:pPr>
              <w:rPr>
                <w:rFonts w:cs="Arial"/>
                <w:sz w:val="24"/>
              </w:rPr>
            </w:pPr>
            <w:r>
              <w:rPr>
                <w:rFonts w:cs="Arial"/>
                <w:sz w:val="24"/>
              </w:rPr>
              <w:t xml:space="preserve">Ensure all staff are clear of which exits are best for wheel chair users. </w:t>
            </w:r>
          </w:p>
        </w:tc>
        <w:tc>
          <w:tcPr>
            <w:tcW w:w="1701" w:type="dxa"/>
          </w:tcPr>
          <w:p w14:paraId="633050BD" w14:textId="0AAD32CE" w:rsidR="00FD3D9D" w:rsidRPr="00156126" w:rsidRDefault="00673A5A" w:rsidP="00165CA8">
            <w:pPr>
              <w:rPr>
                <w:rFonts w:cs="Arial"/>
                <w:sz w:val="24"/>
              </w:rPr>
            </w:pPr>
            <w:r>
              <w:rPr>
                <w:rFonts w:cs="Arial"/>
                <w:sz w:val="24"/>
              </w:rPr>
              <w:t>PF</w:t>
            </w:r>
          </w:p>
        </w:tc>
        <w:tc>
          <w:tcPr>
            <w:tcW w:w="1701" w:type="dxa"/>
          </w:tcPr>
          <w:p w14:paraId="4F965992" w14:textId="6E35C7E2" w:rsidR="00FD3D9D" w:rsidRPr="00156126" w:rsidRDefault="00B82660" w:rsidP="00165CA8">
            <w:pPr>
              <w:rPr>
                <w:rFonts w:cs="Arial"/>
                <w:sz w:val="24"/>
              </w:rPr>
            </w:pPr>
            <w:r>
              <w:rPr>
                <w:rFonts w:cs="Arial"/>
                <w:sz w:val="24"/>
              </w:rPr>
              <w:t>Autumn 24</w:t>
            </w:r>
          </w:p>
        </w:tc>
      </w:tr>
    </w:tbl>
    <w:p w14:paraId="03AD0AF5" w14:textId="77777777" w:rsidR="00FD3D9D" w:rsidRPr="00156126" w:rsidRDefault="00FD3D9D" w:rsidP="0080496A">
      <w:pPr>
        <w:rPr>
          <w:rFonts w:cs="Arial"/>
          <w:sz w:val="24"/>
        </w:rPr>
      </w:pPr>
    </w:p>
    <w:sectPr w:rsidR="00FD3D9D" w:rsidRPr="00156126" w:rsidSect="0080496A">
      <w:pgSz w:w="16840" w:h="11900" w:orient="landscape" w:code="9"/>
      <w:pgMar w:top="1134" w:right="85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0C07D" w14:textId="77777777" w:rsidR="00B72BDB" w:rsidRDefault="00B72BDB" w:rsidP="00FE4EBF">
      <w:pPr>
        <w:spacing w:before="0" w:after="0"/>
      </w:pPr>
      <w:r>
        <w:separator/>
      </w:r>
    </w:p>
  </w:endnote>
  <w:endnote w:type="continuationSeparator" w:id="0">
    <w:p w14:paraId="1A823760" w14:textId="77777777" w:rsidR="00B72BDB" w:rsidRDefault="00B72BDB" w:rsidP="00FE4EBF">
      <w:pPr>
        <w:spacing w:before="0" w:after="0"/>
      </w:pPr>
      <w:r>
        <w:continuationSeparator/>
      </w:r>
    </w:p>
  </w:endnote>
  <w:endnote w:type="continuationNotice" w:id="1">
    <w:p w14:paraId="79156CF0" w14:textId="77777777" w:rsidR="00B72BDB" w:rsidRDefault="00B72BD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F5B6F"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1CED">
      <w:rPr>
        <w:rStyle w:val="PageNumber"/>
        <w:noProof/>
      </w:rPr>
      <w:t>2</w:t>
    </w:r>
    <w:r>
      <w:rPr>
        <w:rStyle w:val="PageNumber"/>
      </w:rPr>
      <w:fldChar w:fldCharType="end"/>
    </w:r>
  </w:p>
  <w:p w14:paraId="3E23A5C3" w14:textId="77777777" w:rsidR="00D349B5" w:rsidRDefault="00D349B5"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B69C6"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200E">
      <w:rPr>
        <w:rStyle w:val="PageNumber"/>
        <w:noProof/>
      </w:rPr>
      <w:t>4</w:t>
    </w:r>
    <w:r>
      <w:rPr>
        <w:rStyle w:val="PageNumber"/>
      </w:rPr>
      <w:fldChar w:fldCharType="end"/>
    </w:r>
  </w:p>
  <w:p w14:paraId="6C95CF55" w14:textId="77777777" w:rsidR="00D349B5" w:rsidRDefault="00D349B5"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AA121" w14:textId="77777777" w:rsidR="00B72BDB" w:rsidRDefault="00B72BDB" w:rsidP="00FE4EBF">
      <w:pPr>
        <w:spacing w:before="0" w:after="0"/>
      </w:pPr>
      <w:r>
        <w:separator/>
      </w:r>
    </w:p>
  </w:footnote>
  <w:footnote w:type="continuationSeparator" w:id="0">
    <w:p w14:paraId="4003C5E0" w14:textId="77777777" w:rsidR="00B72BDB" w:rsidRDefault="00B72BDB" w:rsidP="00FE4EBF">
      <w:pPr>
        <w:spacing w:before="0" w:after="0"/>
      </w:pPr>
      <w:r>
        <w:continuationSeparator/>
      </w:r>
    </w:p>
  </w:footnote>
  <w:footnote w:type="continuationNotice" w:id="1">
    <w:p w14:paraId="62915A4D" w14:textId="77777777" w:rsidR="00B72BDB" w:rsidRDefault="00B72BDB">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E17DC"/>
    <w:multiLevelType w:val="multilevel"/>
    <w:tmpl w:val="DFEE4F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B5895"/>
    <w:multiLevelType w:val="hybridMultilevel"/>
    <w:tmpl w:val="0DAA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2E04931"/>
    <w:multiLevelType w:val="hybridMultilevel"/>
    <w:tmpl w:val="5E9AB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037AF"/>
    <w:multiLevelType w:val="hybridMultilevel"/>
    <w:tmpl w:val="D47AE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C1B0949"/>
    <w:multiLevelType w:val="hybridMultilevel"/>
    <w:tmpl w:val="AE78E44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EB0F35"/>
    <w:multiLevelType w:val="hybridMultilevel"/>
    <w:tmpl w:val="5BBED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7D72BE"/>
    <w:multiLevelType w:val="hybridMultilevel"/>
    <w:tmpl w:val="442481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677D38"/>
    <w:multiLevelType w:val="hybridMultilevel"/>
    <w:tmpl w:val="30024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9D486E"/>
    <w:multiLevelType w:val="multilevel"/>
    <w:tmpl w:val="59048A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092619E"/>
    <w:multiLevelType w:val="hybridMultilevel"/>
    <w:tmpl w:val="C9960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360125"/>
    <w:multiLevelType w:val="hybridMultilevel"/>
    <w:tmpl w:val="2368B7F4"/>
    <w:lvl w:ilvl="0" w:tplc="9F24CD74">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6DB0E35"/>
    <w:multiLevelType w:val="hybridMultilevel"/>
    <w:tmpl w:val="AA10AF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938632854">
    <w:abstractNumId w:val="4"/>
  </w:num>
  <w:num w:numId="2" w16cid:durableId="1934970312">
    <w:abstractNumId w:val="19"/>
  </w:num>
  <w:num w:numId="3" w16cid:durableId="631642134">
    <w:abstractNumId w:val="16"/>
  </w:num>
  <w:num w:numId="4" w16cid:durableId="1015419924">
    <w:abstractNumId w:val="21"/>
  </w:num>
  <w:num w:numId="5" w16cid:durableId="1773551324">
    <w:abstractNumId w:val="18"/>
  </w:num>
  <w:num w:numId="6" w16cid:durableId="789205346">
    <w:abstractNumId w:val="0"/>
  </w:num>
  <w:num w:numId="7" w16cid:durableId="1976137797">
    <w:abstractNumId w:val="24"/>
  </w:num>
  <w:num w:numId="8" w16cid:durableId="1288660624">
    <w:abstractNumId w:val="10"/>
  </w:num>
  <w:num w:numId="9" w16cid:durableId="333189790">
    <w:abstractNumId w:val="7"/>
  </w:num>
  <w:num w:numId="10" w16cid:durableId="105740238">
    <w:abstractNumId w:val="8"/>
  </w:num>
  <w:num w:numId="11" w16cid:durableId="2046444620">
    <w:abstractNumId w:val="3"/>
  </w:num>
  <w:num w:numId="12" w16cid:durableId="1349677370">
    <w:abstractNumId w:val="25"/>
  </w:num>
  <w:num w:numId="13" w16cid:durableId="744106419">
    <w:abstractNumId w:val="9"/>
  </w:num>
  <w:num w:numId="14" w16cid:durableId="1148518649">
    <w:abstractNumId w:val="12"/>
  </w:num>
  <w:num w:numId="15" w16cid:durableId="575482583">
    <w:abstractNumId w:val="23"/>
  </w:num>
  <w:num w:numId="16" w16cid:durableId="704869621">
    <w:abstractNumId w:val="29"/>
  </w:num>
  <w:num w:numId="17" w16cid:durableId="652685681">
    <w:abstractNumId w:val="22"/>
  </w:num>
  <w:num w:numId="18" w16cid:durableId="96877691">
    <w:abstractNumId w:val="5"/>
  </w:num>
  <w:num w:numId="19" w16cid:durableId="809129138">
    <w:abstractNumId w:val="30"/>
  </w:num>
  <w:num w:numId="20" w16cid:durableId="1640762144">
    <w:abstractNumId w:val="27"/>
  </w:num>
  <w:num w:numId="21" w16cid:durableId="1915163446">
    <w:abstractNumId w:val="20"/>
  </w:num>
  <w:num w:numId="22" w16cid:durableId="743917467">
    <w:abstractNumId w:val="1"/>
  </w:num>
  <w:num w:numId="23" w16cid:durableId="1470634392">
    <w:abstractNumId w:val="2"/>
  </w:num>
  <w:num w:numId="24" w16cid:durableId="2004627272">
    <w:abstractNumId w:val="11"/>
  </w:num>
  <w:num w:numId="25" w16cid:durableId="603536645">
    <w:abstractNumId w:val="15"/>
  </w:num>
  <w:num w:numId="26" w16cid:durableId="1438674934">
    <w:abstractNumId w:val="6"/>
  </w:num>
  <w:num w:numId="27" w16cid:durableId="121272030">
    <w:abstractNumId w:val="17"/>
  </w:num>
  <w:num w:numId="28" w16cid:durableId="969749211">
    <w:abstractNumId w:val="28"/>
  </w:num>
  <w:num w:numId="29" w16cid:durableId="1551531797">
    <w:abstractNumId w:val="13"/>
  </w:num>
  <w:num w:numId="30" w16cid:durableId="1634405895">
    <w:abstractNumId w:val="26"/>
  </w:num>
  <w:num w:numId="31" w16cid:durableId="9200206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E0C"/>
    <w:rsid w:val="0001772B"/>
    <w:rsid w:val="0002420D"/>
    <w:rsid w:val="000244E5"/>
    <w:rsid w:val="00035530"/>
    <w:rsid w:val="000418EF"/>
    <w:rsid w:val="00041E04"/>
    <w:rsid w:val="00042646"/>
    <w:rsid w:val="00072C8E"/>
    <w:rsid w:val="000A12FC"/>
    <w:rsid w:val="000A4735"/>
    <w:rsid w:val="0011435C"/>
    <w:rsid w:val="00114902"/>
    <w:rsid w:val="00114978"/>
    <w:rsid w:val="001303E9"/>
    <w:rsid w:val="00134633"/>
    <w:rsid w:val="00137E6C"/>
    <w:rsid w:val="00144738"/>
    <w:rsid w:val="00152B46"/>
    <w:rsid w:val="00156126"/>
    <w:rsid w:val="00156236"/>
    <w:rsid w:val="00165CA8"/>
    <w:rsid w:val="00173DAE"/>
    <w:rsid w:val="001757ED"/>
    <w:rsid w:val="0018310C"/>
    <w:rsid w:val="00191F05"/>
    <w:rsid w:val="00196C2A"/>
    <w:rsid w:val="001A00B4"/>
    <w:rsid w:val="001B0588"/>
    <w:rsid w:val="001C1B9E"/>
    <w:rsid w:val="001D4222"/>
    <w:rsid w:val="001E7221"/>
    <w:rsid w:val="001F77B0"/>
    <w:rsid w:val="00204182"/>
    <w:rsid w:val="00214466"/>
    <w:rsid w:val="0021679B"/>
    <w:rsid w:val="00223884"/>
    <w:rsid w:val="002461F7"/>
    <w:rsid w:val="00285476"/>
    <w:rsid w:val="002929FB"/>
    <w:rsid w:val="002938C4"/>
    <w:rsid w:val="002A41B7"/>
    <w:rsid w:val="002C03DF"/>
    <w:rsid w:val="002C1BC6"/>
    <w:rsid w:val="002C529F"/>
    <w:rsid w:val="002C799F"/>
    <w:rsid w:val="002D18CC"/>
    <w:rsid w:val="002D1DEA"/>
    <w:rsid w:val="002D4353"/>
    <w:rsid w:val="002E3251"/>
    <w:rsid w:val="002E63DE"/>
    <w:rsid w:val="002F1222"/>
    <w:rsid w:val="00315CA1"/>
    <w:rsid w:val="00317C09"/>
    <w:rsid w:val="00323A32"/>
    <w:rsid w:val="00327325"/>
    <w:rsid w:val="00330714"/>
    <w:rsid w:val="003359B6"/>
    <w:rsid w:val="00353B2B"/>
    <w:rsid w:val="003958AB"/>
    <w:rsid w:val="003B10D2"/>
    <w:rsid w:val="003C7B22"/>
    <w:rsid w:val="003D5D07"/>
    <w:rsid w:val="003E0C41"/>
    <w:rsid w:val="003E54D4"/>
    <w:rsid w:val="003F0736"/>
    <w:rsid w:val="003F30D3"/>
    <w:rsid w:val="00406F7F"/>
    <w:rsid w:val="00415566"/>
    <w:rsid w:val="00431B5C"/>
    <w:rsid w:val="004345CD"/>
    <w:rsid w:val="004370FE"/>
    <w:rsid w:val="00456549"/>
    <w:rsid w:val="004628CB"/>
    <w:rsid w:val="004775E7"/>
    <w:rsid w:val="00486E8B"/>
    <w:rsid w:val="004911A4"/>
    <w:rsid w:val="004945A7"/>
    <w:rsid w:val="004B7F6B"/>
    <w:rsid w:val="004D5775"/>
    <w:rsid w:val="004F27EA"/>
    <w:rsid w:val="004F2A55"/>
    <w:rsid w:val="004F59E0"/>
    <w:rsid w:val="0050218E"/>
    <w:rsid w:val="00507A48"/>
    <w:rsid w:val="00532F73"/>
    <w:rsid w:val="005470CA"/>
    <w:rsid w:val="005735C6"/>
    <w:rsid w:val="0058334A"/>
    <w:rsid w:val="005860A7"/>
    <w:rsid w:val="00592D87"/>
    <w:rsid w:val="005D3290"/>
    <w:rsid w:val="005D6EA7"/>
    <w:rsid w:val="005E49C1"/>
    <w:rsid w:val="005E5F92"/>
    <w:rsid w:val="00625AEA"/>
    <w:rsid w:val="00644500"/>
    <w:rsid w:val="00654615"/>
    <w:rsid w:val="00655C88"/>
    <w:rsid w:val="00656200"/>
    <w:rsid w:val="00666271"/>
    <w:rsid w:val="00673A5A"/>
    <w:rsid w:val="006A2B86"/>
    <w:rsid w:val="006A6E15"/>
    <w:rsid w:val="006B0DAB"/>
    <w:rsid w:val="006B55A9"/>
    <w:rsid w:val="006C2FA0"/>
    <w:rsid w:val="006C6A24"/>
    <w:rsid w:val="006E1CED"/>
    <w:rsid w:val="006F7898"/>
    <w:rsid w:val="00703481"/>
    <w:rsid w:val="007213BC"/>
    <w:rsid w:val="00733A27"/>
    <w:rsid w:val="00747A0B"/>
    <w:rsid w:val="00761D98"/>
    <w:rsid w:val="007642A6"/>
    <w:rsid w:val="00795C90"/>
    <w:rsid w:val="007C6BEE"/>
    <w:rsid w:val="007D0749"/>
    <w:rsid w:val="00800604"/>
    <w:rsid w:val="0080496A"/>
    <w:rsid w:val="008146BF"/>
    <w:rsid w:val="00834015"/>
    <w:rsid w:val="00856671"/>
    <w:rsid w:val="008749C8"/>
    <w:rsid w:val="00874A5F"/>
    <w:rsid w:val="008A6D2D"/>
    <w:rsid w:val="008B2C04"/>
    <w:rsid w:val="008E7612"/>
    <w:rsid w:val="00900C45"/>
    <w:rsid w:val="00917706"/>
    <w:rsid w:val="009303D4"/>
    <w:rsid w:val="00935EDC"/>
    <w:rsid w:val="009469CE"/>
    <w:rsid w:val="00947F35"/>
    <w:rsid w:val="0095297D"/>
    <w:rsid w:val="00952FEB"/>
    <w:rsid w:val="00967CAB"/>
    <w:rsid w:val="0097666B"/>
    <w:rsid w:val="00985CED"/>
    <w:rsid w:val="009A0C3F"/>
    <w:rsid w:val="009A17D8"/>
    <w:rsid w:val="009C18BB"/>
    <w:rsid w:val="009D375E"/>
    <w:rsid w:val="009D45F3"/>
    <w:rsid w:val="009E2A69"/>
    <w:rsid w:val="009E7244"/>
    <w:rsid w:val="00A06443"/>
    <w:rsid w:val="00A06FBE"/>
    <w:rsid w:val="00A11471"/>
    <w:rsid w:val="00A23229"/>
    <w:rsid w:val="00A33276"/>
    <w:rsid w:val="00A47925"/>
    <w:rsid w:val="00A5092B"/>
    <w:rsid w:val="00A70405"/>
    <w:rsid w:val="00A74B12"/>
    <w:rsid w:val="00A77652"/>
    <w:rsid w:val="00A85486"/>
    <w:rsid w:val="00AC48C2"/>
    <w:rsid w:val="00AC7CBB"/>
    <w:rsid w:val="00AD6376"/>
    <w:rsid w:val="00AF4279"/>
    <w:rsid w:val="00B033DE"/>
    <w:rsid w:val="00B07F16"/>
    <w:rsid w:val="00B17762"/>
    <w:rsid w:val="00B21285"/>
    <w:rsid w:val="00B25428"/>
    <w:rsid w:val="00B4320B"/>
    <w:rsid w:val="00B51C64"/>
    <w:rsid w:val="00B51F6C"/>
    <w:rsid w:val="00B5286A"/>
    <w:rsid w:val="00B72BDB"/>
    <w:rsid w:val="00B82660"/>
    <w:rsid w:val="00B86345"/>
    <w:rsid w:val="00B87717"/>
    <w:rsid w:val="00B97615"/>
    <w:rsid w:val="00BC2427"/>
    <w:rsid w:val="00BC4B0E"/>
    <w:rsid w:val="00BE72EA"/>
    <w:rsid w:val="00C003A3"/>
    <w:rsid w:val="00C06898"/>
    <w:rsid w:val="00C26E27"/>
    <w:rsid w:val="00C70516"/>
    <w:rsid w:val="00C7200E"/>
    <w:rsid w:val="00C74E89"/>
    <w:rsid w:val="00C82D41"/>
    <w:rsid w:val="00C9177C"/>
    <w:rsid w:val="00CB770C"/>
    <w:rsid w:val="00CC39D8"/>
    <w:rsid w:val="00CC64F8"/>
    <w:rsid w:val="00CD2FDD"/>
    <w:rsid w:val="00D05C15"/>
    <w:rsid w:val="00D137F5"/>
    <w:rsid w:val="00D15D9E"/>
    <w:rsid w:val="00D2462F"/>
    <w:rsid w:val="00D349B5"/>
    <w:rsid w:val="00D44DA6"/>
    <w:rsid w:val="00D4581C"/>
    <w:rsid w:val="00D61C50"/>
    <w:rsid w:val="00D6261F"/>
    <w:rsid w:val="00D657BA"/>
    <w:rsid w:val="00D74822"/>
    <w:rsid w:val="00D75820"/>
    <w:rsid w:val="00D8012E"/>
    <w:rsid w:val="00D86E0C"/>
    <w:rsid w:val="00D94CCB"/>
    <w:rsid w:val="00DA1258"/>
    <w:rsid w:val="00DA29B4"/>
    <w:rsid w:val="00DA50A5"/>
    <w:rsid w:val="00DA5265"/>
    <w:rsid w:val="00DB1068"/>
    <w:rsid w:val="00DC4650"/>
    <w:rsid w:val="00DD49BB"/>
    <w:rsid w:val="00DE0286"/>
    <w:rsid w:val="00E05580"/>
    <w:rsid w:val="00E25B4E"/>
    <w:rsid w:val="00E26464"/>
    <w:rsid w:val="00E274BE"/>
    <w:rsid w:val="00E450AB"/>
    <w:rsid w:val="00E776DF"/>
    <w:rsid w:val="00E82092"/>
    <w:rsid w:val="00E86720"/>
    <w:rsid w:val="00E86FCE"/>
    <w:rsid w:val="00E96EB1"/>
    <w:rsid w:val="00EA721D"/>
    <w:rsid w:val="00EA7B04"/>
    <w:rsid w:val="00ED30F9"/>
    <w:rsid w:val="00ED4599"/>
    <w:rsid w:val="00ED6ED9"/>
    <w:rsid w:val="00F045A0"/>
    <w:rsid w:val="00F503DB"/>
    <w:rsid w:val="00F63EE1"/>
    <w:rsid w:val="00F65CAE"/>
    <w:rsid w:val="00F66DE9"/>
    <w:rsid w:val="00FC0D6E"/>
    <w:rsid w:val="00FD3D9D"/>
    <w:rsid w:val="00FE4EBF"/>
    <w:rsid w:val="00FF70E3"/>
    <w:rsid w:val="13AE5453"/>
    <w:rsid w:val="1AED44ED"/>
    <w:rsid w:val="322D90AF"/>
    <w:rsid w:val="49CD341B"/>
    <w:rsid w:val="680DB249"/>
    <w:rsid w:val="69A89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540589"/>
  <w14:defaultImageDpi w14:val="300"/>
  <w15:chartTrackingRefBased/>
  <w15:docId w15:val="{4E69655F-EDBE-4E35-AD11-A52A9A5B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ColorfulList-Accent11">
    <w:name w:val="Colorful List - Accent 1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95297D"/>
    <w:rPr>
      <w:i/>
      <w:color w:val="F15F22"/>
    </w:rPr>
  </w:style>
  <w:style w:type="paragraph" w:customStyle="1" w:styleId="Title1">
    <w:name w:val="Title 1"/>
    <w:basedOn w:val="Heading1"/>
    <w:link w:val="Title1Char"/>
    <w:autoRedefine/>
    <w:qFormat/>
    <w:rsid w:val="009469CE"/>
    <w:rPr>
      <w:sz w:val="56"/>
    </w:rPr>
  </w:style>
  <w:style w:type="character" w:customStyle="1" w:styleId="Title1Char">
    <w:name w:val="Title 1 Char"/>
    <w:link w:val="Title1"/>
    <w:rsid w:val="009469CE"/>
    <w:rPr>
      <w:rFonts w:ascii="Arial" w:eastAsia="MS Gothic" w:hAnsi="Arial" w:cs="Times New Roman"/>
      <w:b/>
      <w:bCs/>
      <w:color w:val="00788A"/>
      <w:sz w:val="56"/>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paragraph" w:styleId="ListParagraph">
    <w:name w:val="List Paragraph"/>
    <w:basedOn w:val="Normal"/>
    <w:uiPriority w:val="34"/>
    <w:qFormat/>
    <w:rsid w:val="000244E5"/>
    <w:pPr>
      <w:spacing w:before="0" w:after="160" w:line="259" w:lineRule="auto"/>
      <w:ind w:left="720"/>
      <w:contextualSpacing/>
    </w:pPr>
    <w:rPr>
      <w:rFonts w:ascii="Calibri" w:eastAsia="Calibri" w:hAnsi="Calibri"/>
      <w:sz w:val="22"/>
      <w:szCs w:val="22"/>
      <w:lang w:val="en-GB"/>
    </w:rPr>
  </w:style>
  <w:style w:type="character" w:styleId="FollowedHyperlink">
    <w:name w:val="FollowedHyperlink"/>
    <w:uiPriority w:val="99"/>
    <w:semiHidden/>
    <w:unhideWhenUsed/>
    <w:rsid w:val="00AD6376"/>
    <w:rPr>
      <w:color w:val="954F72"/>
      <w:u w:val="single"/>
    </w:rPr>
  </w:style>
  <w:style w:type="character" w:customStyle="1" w:styleId="apple-converted-space">
    <w:name w:val="apple-converted-space"/>
    <w:rsid w:val="006E1CED"/>
  </w:style>
  <w:style w:type="paragraph" w:styleId="NoSpacing">
    <w:name w:val="No Spacing"/>
    <w:link w:val="NoSpacingChar"/>
    <w:uiPriority w:val="1"/>
    <w:qFormat/>
    <w:rsid w:val="00B033DE"/>
    <w:rPr>
      <w:rFonts w:ascii="Calibri" w:eastAsia="Calibri" w:hAnsi="Calibri"/>
      <w:sz w:val="22"/>
      <w:szCs w:val="22"/>
      <w:lang w:eastAsia="en-US"/>
    </w:rPr>
  </w:style>
  <w:style w:type="character" w:customStyle="1" w:styleId="NoSpacingChar">
    <w:name w:val="No Spacing Char"/>
    <w:link w:val="NoSpacing"/>
    <w:uiPriority w:val="1"/>
    <w:rsid w:val="00B033DE"/>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equality-act-2010-advice-for-school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egislation.gov.uk/ukpga/2010/15/schedule/1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end-code-of-practice-0-to-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aab4e89-3afc-4ff2-86a8-78f4bcac9c36" xsi:nil="true"/>
    <lcf76f155ced4ddcb4097134ff3c332f xmlns="5a804b43-bb7f-486c-8bf0-86d2feb82c0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17E4D7343F04449BF2DE1EE447EC294" ma:contentTypeVersion="19" ma:contentTypeDescription="Create a new document." ma:contentTypeScope="" ma:versionID="649de5634df12837fa6044a0e04a32cc">
  <xsd:schema xmlns:xsd="http://www.w3.org/2001/XMLSchema" xmlns:xs="http://www.w3.org/2001/XMLSchema" xmlns:p="http://schemas.microsoft.com/office/2006/metadata/properties" xmlns:ns2="5a804b43-bb7f-486c-8bf0-86d2feb82c09" xmlns:ns3="3aab4e89-3afc-4ff2-86a8-78f4bcac9c36" targetNamespace="http://schemas.microsoft.com/office/2006/metadata/properties" ma:root="true" ma:fieldsID="a57df445a1896ee5a64dfd66aa89e9b2" ns2:_="" ns3:_="">
    <xsd:import namespace="5a804b43-bb7f-486c-8bf0-86d2feb82c09"/>
    <xsd:import namespace="3aab4e89-3afc-4ff2-86a8-78f4bcac9c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04b43-bb7f-486c-8bf0-86d2feb82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2136611-1b8a-4c00-ab4b-a784e21364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ab4e89-3afc-4ff2-86a8-78f4bcac9c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ff19c2-30f8-4bd7-8908-1daf7614460a}" ma:internalName="TaxCatchAll" ma:showField="CatchAllData" ma:web="3aab4e89-3afc-4ff2-86a8-78f4bcac9c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2C7003-3126-48EF-9183-7B83B1962456}">
  <ds:schemaRefs>
    <ds:schemaRef ds:uri="http://schemas.microsoft.com/office/2006/metadata/properties"/>
    <ds:schemaRef ds:uri="http://schemas.microsoft.com/office/infopath/2007/PartnerControls"/>
    <ds:schemaRef ds:uri="3aab4e89-3afc-4ff2-86a8-78f4bcac9c36"/>
    <ds:schemaRef ds:uri="5a804b43-bb7f-486c-8bf0-86d2feb82c09"/>
  </ds:schemaRefs>
</ds:datastoreItem>
</file>

<file path=customXml/itemProps2.xml><?xml version="1.0" encoding="utf-8"?>
<ds:datastoreItem xmlns:ds="http://schemas.openxmlformats.org/officeDocument/2006/customXml" ds:itemID="{F2091731-C61B-4515-82DA-22089AD2840B}">
  <ds:schemaRefs>
    <ds:schemaRef ds:uri="http://schemas.openxmlformats.org/officeDocument/2006/bibliography"/>
  </ds:schemaRefs>
</ds:datastoreItem>
</file>

<file path=customXml/itemProps3.xml><?xml version="1.0" encoding="utf-8"?>
<ds:datastoreItem xmlns:ds="http://schemas.openxmlformats.org/officeDocument/2006/customXml" ds:itemID="{DEED5CE6-A336-4D49-A25E-1BE9CD8B8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04b43-bb7f-486c-8bf0-86d2feb82c09"/>
    <ds:schemaRef ds:uri="3aab4e89-3afc-4ff2-86a8-78f4bcac9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8582D0-9193-41BA-9E8E-5D407B3974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9010</CharactersWithSpaces>
  <SharedDoc>false</SharedDoc>
  <HLinks>
    <vt:vector size="18" baseType="variant">
      <vt:variant>
        <vt:i4>393306</vt:i4>
      </vt:variant>
      <vt:variant>
        <vt:i4>9</vt:i4>
      </vt:variant>
      <vt:variant>
        <vt:i4>0</vt:i4>
      </vt:variant>
      <vt:variant>
        <vt:i4>5</vt:i4>
      </vt:variant>
      <vt:variant>
        <vt:lpwstr>https://www.gov.uk/government/publications/send-code-of-practice-0-to-25</vt:lpwstr>
      </vt:variant>
      <vt:variant>
        <vt:lpwstr/>
      </vt:variant>
      <vt:variant>
        <vt:i4>3080319</vt:i4>
      </vt:variant>
      <vt:variant>
        <vt:i4>6</vt:i4>
      </vt:variant>
      <vt:variant>
        <vt:i4>0</vt:i4>
      </vt:variant>
      <vt:variant>
        <vt:i4>5</vt:i4>
      </vt:variant>
      <vt:variant>
        <vt:lpwstr>https://www.gov.uk/government/publications/equality-act-2010-advice-for-schools</vt:lpwstr>
      </vt:variant>
      <vt:variant>
        <vt:lpwstr/>
      </vt:variant>
      <vt:variant>
        <vt:i4>6553710</vt:i4>
      </vt:variant>
      <vt:variant>
        <vt:i4>3</vt:i4>
      </vt:variant>
      <vt:variant>
        <vt:i4>0</vt:i4>
      </vt:variant>
      <vt:variant>
        <vt:i4>5</vt:i4>
      </vt:variant>
      <vt:variant>
        <vt:lpwstr>http://www.legislation.gov.uk/ukpga/2010/15/schedule/10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Jane Vinall</cp:lastModifiedBy>
  <cp:revision>3</cp:revision>
  <dcterms:created xsi:type="dcterms:W3CDTF">2024-10-09T14:39:00Z</dcterms:created>
  <dcterms:modified xsi:type="dcterms:W3CDTF">2024-10-09T15:10:00Z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0x010100717E4D7343F04449BF2DE1EE447EC294</vt:lpwstr>
  </property>
  <property fmtid="{D5CDD505-2E9C-101B-9397-08002B2CF9AE}" pid="3" name="Order">
    <vt:r8>17186700</vt:r8>
  </property>
  <property fmtid="{D5CDD505-2E9C-101B-9397-08002B2CF9AE}" pid="4" name="xd_Signature">
    <vt:bool>false</vt:bool>
  </property>
  <property fmtid="{D5CDD505-2E9C-101B-9397-08002B2CF9AE}" pid="5" name="_ColorTag">
    <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